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2"/>
        <w:pBdr/>
        <w:tabs>
          <w:tab w:val="left" w:leader="none" w:pos="3514"/>
        </w:tabs>
        <w:spacing w:after="0" w:line="240" w:lineRule="auto"/>
        <w:ind/>
        <w:jc w:val="right"/>
        <w:rPr>
          <w:rFonts w:eastAsia="Arial" w:cs="Calibri"/>
          <w:i/>
          <w:color w:val="0070c0"/>
          <w:sz w:val="28"/>
          <w:szCs w:val="28"/>
          <w:lang w:val="uz-Cyrl-UZ"/>
        </w:rPr>
      </w:pPr>
      <w:r/>
      <w:bookmarkStart w:id="0" w:name="_Hlk181719254"/>
      <w:r/>
      <w:bookmarkStart w:id="1" w:name="_Hlk213680104"/>
      <w:r>
        <w:rPr>
          <w:rFonts w:eastAsia="Arial" w:cs="Calibri"/>
          <w:i/>
          <w:color w:val="c00000"/>
          <w:sz w:val="28"/>
          <w:szCs w:val="28"/>
          <w:highlight w:val="yellow"/>
          <w:lang w:val="uz-Cyrl-UZ"/>
        </w:rPr>
        <w:t xml:space="preserve">Loyiha</w:t>
      </w:r>
      <w:r>
        <w:rPr>
          <w:rFonts w:eastAsia="Arial" w:cs="Calibri"/>
          <w:i/>
          <w:color w:val="c00000"/>
          <w:sz w:val="28"/>
          <w:szCs w:val="28"/>
          <w:lang w:val="uz-Cyrl-UZ"/>
        </w:rPr>
        <w:t xml:space="preserve"> </w:t>
      </w:r>
      <w:r>
        <w:rPr>
          <w:rFonts w:eastAsia="Arial" w:cs="Calibri"/>
          <w:i/>
          <w:color w:val="0070c0"/>
          <w:sz w:val="28"/>
          <w:szCs w:val="28"/>
          <w:lang w:val="uz-Cyrl-UZ"/>
        </w:rPr>
      </w:r>
      <w:r>
        <w:rPr>
          <w:rFonts w:eastAsia="Arial" w:cs="Calibri"/>
          <w:i/>
          <w:color w:val="0070c0"/>
          <w:sz w:val="28"/>
          <w:szCs w:val="28"/>
          <w:lang w:val="uz-Cyrl-UZ"/>
        </w:rPr>
      </w:r>
    </w:p>
    <w:p>
      <w:pPr>
        <w:pStyle w:val="682"/>
        <w:pBdr/>
        <w:tabs>
          <w:tab w:val="left" w:leader="none" w:pos="3514"/>
        </w:tabs>
        <w:spacing w:after="0" w:line="240" w:lineRule="auto"/>
        <w:ind/>
        <w:jc w:val="center"/>
        <w:rPr>
          <w:rFonts w:eastAsia="Arial" w:cs="Calibri"/>
          <w:b/>
          <w:sz w:val="28"/>
          <w:szCs w:val="28"/>
          <w:lang w:val="uz-Cyrl-UZ"/>
        </w:rPr>
      </w:pPr>
      <w:r>
        <w:rPr>
          <w:rFonts w:eastAsia="Arial" w:cs="Calibri"/>
          <w:b/>
          <w:color w:val="0070c0"/>
          <w:sz w:val="28"/>
          <w:szCs w:val="28"/>
          <w:lang w:val="uz-Cyrl-UZ"/>
        </w:rPr>
        <w:t xml:space="preserve">“FUQAROLIK JAMIYATI HAFTALIGI”</w:t>
      </w:r>
      <w:r>
        <w:rPr>
          <w:rFonts w:eastAsia="Arial" w:cs="Calibri"/>
          <w:b/>
          <w:sz w:val="28"/>
          <w:szCs w:val="28"/>
          <w:lang w:val="uz-Cyrl-UZ"/>
        </w:rPr>
      </w:r>
      <w:r>
        <w:rPr>
          <w:rFonts w:eastAsia="Arial" w:cs="Calibri"/>
          <w:b/>
          <w:sz w:val="28"/>
          <w:szCs w:val="28"/>
          <w:lang w:val="uz-Cyrl-UZ"/>
        </w:rPr>
      </w:r>
    </w:p>
    <w:p>
      <w:pPr>
        <w:pStyle w:val="682"/>
        <w:pBdr/>
        <w:spacing w:after="0" w:line="240" w:lineRule="auto"/>
        <w:ind/>
        <w:jc w:val="center"/>
        <w:rPr>
          <w:rFonts w:eastAsia="Arial" w:cs="Calibri"/>
          <w:b/>
          <w:color w:val="c00000"/>
          <w:sz w:val="28"/>
          <w:szCs w:val="28"/>
          <w:lang w:val="uz-Cyrl-UZ"/>
        </w:rPr>
      </w:pPr>
      <w:r>
        <w:rPr>
          <w:rFonts w:eastAsia="Arial" w:cs="Calibri"/>
          <w:b/>
          <w:color w:val="c00000"/>
          <w:sz w:val="28"/>
          <w:szCs w:val="28"/>
          <w:lang w:val="uz-Cyrl-UZ"/>
        </w:rPr>
        <w:t xml:space="preserve">DASTURI</w:t>
      </w:r>
      <w:r>
        <w:rPr>
          <w:rFonts w:eastAsia="Arial" w:cs="Calibri"/>
          <w:b/>
          <w:color w:val="c00000"/>
          <w:sz w:val="28"/>
          <w:szCs w:val="28"/>
          <w:lang w:val="uz-Cyrl-UZ"/>
        </w:rPr>
      </w:r>
      <w:r>
        <w:rPr>
          <w:rFonts w:eastAsia="Arial" w:cs="Calibri"/>
          <w:b/>
          <w:color w:val="c00000"/>
          <w:sz w:val="28"/>
          <w:szCs w:val="28"/>
          <w:lang w:val="uz-Cyrl-UZ"/>
        </w:rPr>
      </w:r>
    </w:p>
    <w:p>
      <w:pPr>
        <w:pStyle w:val="682"/>
        <w:pBdr/>
        <w:spacing w:after="0" w:line="240" w:lineRule="auto"/>
        <w:ind/>
        <w:jc w:val="center"/>
        <w:rPr>
          <w:rFonts w:cs="Calibri"/>
          <w:b/>
          <w:bCs/>
          <w:sz w:val="28"/>
          <w:szCs w:val="28"/>
          <w:lang w:val="uz-Cyrl-UZ"/>
        </w:rPr>
      </w:pPr>
      <w:r>
        <w:rPr>
          <w:rFonts w:cs="Calibri"/>
          <w:b/>
          <w:bCs/>
          <w:sz w:val="28"/>
          <w:szCs w:val="28"/>
          <w:lang w:val="uz-Cyrl-UZ"/>
        </w:rPr>
      </w:r>
      <w:r>
        <w:rPr>
          <w:rFonts w:cs="Calibri"/>
          <w:b/>
          <w:bCs/>
          <w:sz w:val="28"/>
          <w:szCs w:val="28"/>
          <w:lang w:val="uz-Cyrl-UZ"/>
        </w:rPr>
      </w:r>
    </w:p>
    <w:tbl>
      <w:tblPr>
        <w:tblInd w:w="0" w:type="dxa"/>
        <w:tblW w:w="1076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97"/>
        <w:gridCol w:w="2182"/>
        <w:gridCol w:w="25"/>
        <w:gridCol w:w="46"/>
        <w:gridCol w:w="99"/>
        <w:gridCol w:w="889"/>
        <w:gridCol w:w="6918"/>
        <w:gridCol w:w="308"/>
      </w:tblGrid>
      <w:tr>
        <w:trPr>
          <w:gridAfter w:val="1"/>
          <w:trHeight w:val="474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Haftalik sanasi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2025-yil </w:t>
            </w: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1-5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dekabr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077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sz w:val="28"/>
                <w:szCs w:val="28"/>
                <w:highlight w:val="yellow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Tashkilotchilar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sz w:val="28"/>
                <w:szCs w:val="28"/>
                <w:highlight w:val="yellow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highlight w:val="yellow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454"/>
              <w:rPr>
                <w:rFonts w:eastAsia="Arial" w:cs="Calibri"/>
                <w:sz w:val="18"/>
                <w:szCs w:val="18"/>
                <w:lang w:val="uz-Cyrl-UZ"/>
              </w:rPr>
            </w:pPr>
            <w:r>
              <w:rPr>
                <w:rFonts w:eastAsia="Arial" w:cs="Calibri"/>
                <w:sz w:val="18"/>
                <w:szCs w:val="18"/>
                <w:lang w:val="uz-Cyrl-UZ"/>
              </w:rPr>
            </w:r>
            <w:r>
              <w:rPr>
                <w:rFonts w:eastAsia="Arial" w:cs="Calibri"/>
                <w:sz w:val="18"/>
                <w:szCs w:val="1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454"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Oliy Majlis palatalari, Oliy Majlis huzuridagi jamoat fondi, Adliya vazirligi, Oʻzbekiston mahallalari uyushmasi, “Yuksalish” harakati,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“Taraqqiyot strategiyasi” markazi, Demokratik jarayonlarni tahlil qilish markazi, Oʻzbekiston nodavlat notijorat tashkilotlari milliy assotsiatsiyasi,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Barqaror rivojlanish” markazi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va boshqa fuqarolik jamiyati institutlari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2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7096"/>
              </w:tabs>
              <w:spacing w:after="0" w:line="240" w:lineRule="auto"/>
              <w:ind w:right="454"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Parlament, respubli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ka va mahalliy ijro etuvchi hokimiyat organlari, xalqaro nodavlat notijorat tashkilotlari, diplomatik korpus, elchixona hamda fuqarolik jamiyati institutlari, OAV vakillari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8"/>
            <w:shd w:val="clear" w:color="auto" w:fill="fbe4d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</w:pPr>
            <w:r/>
            <w:bookmarkEnd w:id="0"/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1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 dekabr (birinchi kun)</w:t>
            </w: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8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“Fuqarolik jamiyati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haftaligi”ning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ochilish marosimi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659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/>
            <w:bookmarkStart w:id="2" w:name="_Hlk212539806"/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1-dekabr, Toshkent shahar, “Yoshlar ijod saroyi”,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102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Parlament aʼzolari, davlat boshqaruvi organlari, fuqarolik jamiyati institutlari, xalqaro va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xorijiy tashkilotlar, OAV vakillari.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250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 nafar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9.30 – 10.00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Roʻyxatga olish.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en-US"/>
              </w:rPr>
              <w:t xml:space="preserve">Welcome c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ofe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39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  <w:t xml:space="preserve">Moderator</w:t>
            </w: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Adham Shadmanov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Majlisi Qonunchilik palatasi deputati, Parlament komissiyasi raisi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41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/>
            <w:bookmarkEnd w:id="1"/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10.05 – 10.15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Tanzila Narbayeva,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Majlisi Senati raisi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(kelishuvga koʻra)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41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10.20 – 10.30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Nuriddin Ismoilov,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Majlis Qonunchilik palatasi Spikeri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(kelishuvga koʻra)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41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10.30 – 10.40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Akiko Fujii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Birlashgan Millatlar Tashkiloti Taraqqiyot Dasturining Oʻzbekistondagi vakil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419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10.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40 – 10.50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  <w:t xml:space="preserve">Videorolik namoyishi</w:t>
            </w: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10:50 – 11:00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Akbar Tashkulov,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Adliya vaziri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(kelishuvga koʻra)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11:00 – 11:10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4"/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Calibri" w:hAnsi="Calibri" w:cs="Calibri"/>
                <w:color w:val="003366"/>
                <w:sz w:val="30"/>
                <w:szCs w:val="30"/>
                <w:lang w:val="uz-Cyrl-UZ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uz-Cyrl-UZ" w:eastAsia="en-US"/>
              </w:rPr>
              <w:t xml:space="preserve">Qudratilla Rafikov,</w:t>
            </w:r>
            <w:r>
              <w:rPr>
                <w:rFonts w:ascii="Calibri" w:hAnsi="Calibri" w:cs="Calibri"/>
                <w:color w:val="003366"/>
                <w:sz w:val="30"/>
                <w:szCs w:val="30"/>
                <w:lang w:val="uz-Cyrl-UZ"/>
              </w:rPr>
              <w:t xml:space="preserve"> </w:t>
            </w:r>
            <w:r>
              <w:rPr>
                <w:rFonts w:ascii="Calibri" w:hAnsi="Calibri" w:cs="Calibri"/>
                <w:color w:val="003366"/>
                <w:sz w:val="30"/>
                <w:szCs w:val="30"/>
                <w:lang w:val="uz-Cyrl-UZ"/>
              </w:rPr>
            </w:r>
            <w:r>
              <w:rPr>
                <w:rFonts w:ascii="Calibri" w:hAnsi="Calibri" w:cs="Calibri"/>
                <w:color w:val="003366"/>
                <w:sz w:val="30"/>
                <w:szCs w:val="30"/>
                <w:lang w:val="uz-Cyrl-UZ"/>
              </w:rPr>
            </w:r>
          </w:p>
          <w:p>
            <w:pPr>
              <w:pStyle w:val="684"/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Calibri" w:hAnsi="Calibri" w:cs="Calibri"/>
                <w:b w:val="0"/>
                <w:bCs w:val="0"/>
                <w:sz w:val="28"/>
                <w:szCs w:val="28"/>
                <w:lang w:val="uz-Cyrl-UZ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uz-Cyrl-UZ" w:eastAsia="en-US"/>
              </w:rPr>
              <w:t xml:space="preserve">Oʻzbekiston kasaba uyushmalari federatsiyasi raisi </w:t>
            </w:r>
            <w:r>
              <w:rPr>
                <w:rFonts w:ascii="Calibri" w:hAnsi="Calibri" w:eastAsia="Calibri" w:cs="Calibri"/>
                <w:b w:val="0"/>
                <w:bCs w:val="0"/>
                <w:i/>
                <w:sz w:val="28"/>
                <w:szCs w:val="28"/>
                <w:lang w:val="uz-Cyrl-UZ" w:eastAsia="en-US"/>
              </w:rPr>
              <w:t xml:space="preserve">(kelishuvga koʻra)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11:10 – 11:20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Aygyun Aliye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va,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Ozarbayjon Respublikasi Nodavlat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tashkilotlarni qoʻllab-quvvatlash agentligi direktori</w:t>
            </w:r>
            <w:r>
              <w:rPr>
                <w:rFonts w:cs="Calibri"/>
                <w:sz w:val="24"/>
                <w:szCs w:val="24"/>
                <w:lang w:val="uz-Cyrl-UZ"/>
              </w:rPr>
              <w:t xml:space="preserve">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(kelishuvga koʻra)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11:20 – 11:30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Qaxramon Quranboyev,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mahallalari uyushmasi raisi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(kelishuvga koʻra)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11:30 – 11:40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color w:val="005695"/>
                <w:spacing w:val="5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Feruza Eshmatova,</w:t>
            </w:r>
            <w:r>
              <w:rPr>
                <w:rFonts w:cs="Calibri"/>
                <w:color w:val="005695"/>
                <w:spacing w:val="5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color w:val="005695"/>
                <w:spacing w:val="5"/>
                <w:sz w:val="28"/>
                <w:szCs w:val="28"/>
                <w:lang w:val="uz-Cyrl-UZ"/>
              </w:rPr>
            </w:r>
            <w:r>
              <w:rPr>
                <w:rFonts w:cs="Calibri"/>
                <w:color w:val="005695"/>
                <w:spacing w:val="5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Majlisining Inson huquqlari boʻyicha vakili (Ombudsman)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 (kelishuvga koʻra)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  <w:lang w:val="uz-Cyrl-UZ"/>
              </w:rPr>
            </w:pPr>
            <w:r/>
            <w:bookmarkStart w:id="3" w:name="_Hlk211169594"/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Umumiy foto</w:t>
            </w:r>
            <w:bookmarkEnd w:id="2"/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290"/>
        </w:trPr>
        <w:tc>
          <w:tcPr>
            <w:gridSpan w:val="8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Jamoatchilik kengashlari forumi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1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1-dekabr, “Yoshlar ijod saroyi”,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91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Jamoatchi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lik kengashlari, vazirlik va idora, mahalliy hokimiyat organlari, OAV vakillari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 100 kishi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13.30 – 14.00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Roʻyxatga olish,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 kofe-breyk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14.00 – 14.05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“Fuqarolik jamiyati haftaligi” haqida videorolik namoyishi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  <w:t xml:space="preserve">14.05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  <w:t xml:space="preserve">14.30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Kirish qismi: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color w:val="000000"/>
                <w:sz w:val="28"/>
                <w:szCs w:val="28"/>
                <w:lang w:val="uz-Cyrl-UZ" w:eastAsia="ru-RU"/>
              </w:rPr>
              <w:t xml:space="preserve">Noʻmon Muxammadiyev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Oʻzbekiston Respublikasi Adliya vaziri oʻrinbosari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Bobur Bekmurodov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“Yuksalish” harakati raisi, Qonunchilik palatasi qoʻmita raisi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Akiko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Fujii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BMTTDning Oʻzbekistondagi doimiy vakili (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kelishuvga koʻra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Toyvo Klaar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Yevropa Ittifoqining Oʻzbekistondagi Delegatsiyasi e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lchisi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73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  <w:t xml:space="preserve">Asosiy qism</w:t>
            </w: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14.30 – 14.40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Zikirilla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Maxmudov,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  <w:t xml:space="preserve">Adliya vazirligining</w:t>
            </w: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  <w:t xml:space="preserve">Nodavlat notijorat tashkilotlari </w:t>
            </w: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  <w:t xml:space="preserve">boshqarmasi boshligʻi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“Davlat organlari huzuridagi jamoatchilik kengashlari faoliyatiga oid masalalar boʻyicha qonunchilik sharhi”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14.40 – 14.50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Sayfiddin Toʻraxodjayev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IIV vazirligi Elektron ommaviy axborot vositasi va  veb resurslar bilan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ishlash boʻlimi boshligʻi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“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Davlat organlari huzuridagi jamoatchilik kengashlari qonuniy asoslarini takomillashtirish masalalari”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14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.50 – 15.00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Sayyora Xodjayeva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Transport vazirligi huzuridagi jamoatchilik kengashi raisi,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“Demokratiya va inson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huquqlari” instituti direktori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Ish tajribasi va olingan saboqlar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89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15.00 – 15.10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Davron Shodmonov,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“Yuksalish” harakati Qashqadaryo viloyati hududiy boʻlinmasi rahbari, Qashqadaryo viloyati hokimligi huzuridagi jamoatchilik kengashi raisi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“Jamoatchilik Kengashi faoliyati samaradorligini oshirishda jamoatchilik nazoratining oʻrni”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89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15.10 – 15.20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Asror Ishanxodjayev,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Raqamli texnologiyalar vazirligi huzuridagi Jamoatchilik kengashi, Oʻzbekiston axborot texnologiyalari va ommaviy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kommunikatsiya xodimlari kasaba uyushmasi Respublika kengashi raisi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Ish tajribasi va olingan saboqlar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15.20 – 15.35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Orzimurad Gaybullayev,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BMTTDning “Oʻzbekistonda davlat xizmatlari koʻrsatish tizimini y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anada takomillashtirish” loyihasi rahbari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Amalga oshirilgan loyiha  tajribasi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15.35 – 15.45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Saida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Mustafayeva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“Yuksalish” harakati fuqarolik jamiyati institutlari bilan hamkorlik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boʻlimi boshligʻi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“Davlat organlari huzur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idagi jamoatchilik kengashlari faoliyati samaradorligini monitoringi natijalari”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15.45 – 16.00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“Eng faol jamoatchilik kengashlari”ni taqdirlash marosimi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8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16.00 – 16.30</w:t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b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Muhokama, yakuniy soʻz va 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natijalarni sarhisob qilish</w:t>
            </w:r>
            <w:r>
              <w:rPr>
                <w:rFonts w:eastAsia="Times New Roman" w:cs="Calibri"/>
                <w:b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/>
            <w:bookmarkStart w:id="4" w:name="_Hlk213952907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  <w:t xml:space="preserve">Hududla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  <w:t xml:space="preserve">rda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fuqarolik jamiyati institutlarini salohiyatini oshirish: muammo va istiqbollar</w:t>
            </w:r>
            <w:bookmarkEnd w:id="3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1-dekabr, “Yoshlar ijod saroyi”,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1-qavat majlislar zali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/>
            <w:bookmarkStart w:id="5" w:name="_Hlk213952744"/>
            <w:r>
              <w:rPr>
                <w:rFonts w:cs="Calibri"/>
                <w:sz w:val="28"/>
                <w:szCs w:val="28"/>
                <w:lang w:val="uz-Cyrl-UZ"/>
              </w:rPr>
              <w:t xml:space="preserve">Vazirlik va idoralar vakillari, mahalliy NNTlar va fuqarolik jam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iyati institutlari, OAV, xalqaro tashkilotlar  vakillari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 50 kishi</w:t>
            </w:r>
            <w:bookmarkEnd w:id="4"/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16.30 – 16.50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Ishtirokchilarni roʻyxatga olish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16.05 – 16.20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Kirish qismi: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Bobur Bekmurodov</w:t>
            </w:r>
            <w:r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“Yuksalish” harakati raisi, Qonunchilik palatasi qoʻmita raisi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Ursulla Keller,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Shveysariya Taraqqiyot va hamkorlik agentligi rahbari oʻrinbosari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95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  <w:t xml:space="preserve">Asosiy qism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17.00 – 17.15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Dilorom Urazmetova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ascii="Cambria" w:hAnsi="Cambria" w:eastAsia="Times New Roman" w:cs="Arial"/>
                <w:bCs/>
                <w:color w:val="000000"/>
                <w:sz w:val="28"/>
                <w:szCs w:val="28"/>
                <w:lang w:val="uz-Cyrl-UZ" w:eastAsia="ru-RU"/>
              </w:rPr>
              <w:t xml:space="preserve">“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Yuksalish” harakati boʻlim boshligʻi,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Hududlarda fuqarolik jamiyatini qoʻllab-quvvatlash va uni rivojlantirishga doir konsepsiya loyihasiga takliflar yigʻish boʻyicha jamoatchilik muhokamalari natijalari yuzasidan taqdimot.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509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17.15 – 18.15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Ursulla Keller,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Shveysariya Taraqqiyot va hamkorlik agentligi rahbari oʻrinbosari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Xalqaro donorlarning mahalliy darajada boshqariladigan rivojlanish (Locally Led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Cooperation — LLC) yondashuvi orqali Jamoatchilik kengashlari, mahalliy kengashlar, hokimliklar va NNT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salohiyatini rivojlantirishga qoʻshishi mumkin boʻlgan hissasi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Feruza Madaliyeva</w:t>
            </w:r>
            <w:r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ascii="Cambria" w:hAnsi="Cambria" w:eastAsia="Times New Roman" w:cs="Arial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val="uz-Cyrl-UZ" w:eastAsia="ru-RU"/>
              </w:rPr>
              <w:t xml:space="preserve">“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Taraqqiyot” NNT rahbari</w:t>
            </w:r>
            <w:r>
              <w:rPr>
                <w:rFonts w:ascii="Cambria" w:hAnsi="Cambria" w:eastAsia="Times New Roman" w:cs="Arial"/>
                <w:i/>
                <w:iCs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ascii="Cambria" w:hAnsi="Cambria" w:eastAsia="Times New Roman" w:cs="Arial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ascii="Cambria" w:hAnsi="Cambria" w:eastAsia="Times New Roman" w:cs="Arial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“Ijtimoiy loyihalarni amalga oshirishda xor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ijiy donorlar bilan hamkorlik istiqbollari”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Demokratik jarayonlarni tahlil qilish markazi,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OʻzNNTMA, “Madad”NNT: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Hududlardagi fuqarolik jamiyatining ehtiyojlari va rivojlanish istiqbollari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18.15– 18.20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Yakuniy soʻz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Bobur Bekmurodov</w:t>
            </w:r>
            <w:r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ascii="Cambria" w:hAnsi="Cambria" w:eastAsia="Times New Roman" w:cs="Arial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“Yuksalish” harakati raisi, Qonunchilik palatasi qoʻmita raisi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Ursulla Keller,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Shveysariya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 w:eastAsia="ru-RU"/>
              </w:rPr>
              <w:t xml:space="preserve">Taraqqiyot va hamkorlik agentligi rahbari oʻrinbosari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  <w:t xml:space="preserve">18.20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  <w:t xml:space="preserve">Nodavlat notijorat tashkilotlari vakillarining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  <w:t xml:space="preserve">Oliy Majlis Senati raisi bilan uchrashuvi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2025-yil 1-dekabr, Oliy Majlisi Senati binosi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Parlament aʼzolari, fuqarolik jamiyati institutlari, ommaviy axborot vositalari vakillari: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: </w:t>
            </w: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30 kishi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9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  <w:t xml:space="preserve">Oʻzbekistonda fuqarolik jamiyatini rivojlantirish boʻyicha amalga </w:t>
            </w: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  <w:t xml:space="preserve">oshirilayotgan qonunchilikdagi oʻzgarishlar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14.30 – 15.00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Roʻyxatga olish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1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Moderator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Abdulxakim Eshmuratov,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Majlisi Senatining qoʻmita raisi, Parlament komissiyasi raisi oʻrinbosari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15.00 – 15.15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Kirish soʻzi: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Tanzila Narbayeva,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n Respublikasi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Oliy Majlisi Senati Raisi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(kelishuvga koʻra)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Odiljon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Mamatkarimov,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Oliy Majlisi Senatining qoʻmita raisi oʻrinbosari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Malika Qodirxonova,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Oliy Majlisi Senatining qoʻmita aʼzosi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12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  <w:t xml:space="preserve">Asosi</w:t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  <w:t xml:space="preserve">y qism</w:t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15.15 – 15.25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Sayyora Abdikarimova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Oliy Majlisi Senatining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qoʻmita raisi oʻrinbosari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15.25 – 16.00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Soʻzga chiqadigan NNTlar rahbarlari: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Nuriddin Jumayev,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Oliy Majlis jamoat fondining Surxondaryo viloyat boʻlinmasi rahbari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Muxtor Bekmirzayev,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“Dialog” NNT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direktori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16.00 – 16.30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Savol va javoblar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16.30 – 16.40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Tadbir yakuni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"/>
        </w:trPr>
        <w:tc>
          <w:tcPr>
            <w:gridSpan w:val="7"/>
            <w:shd w:val="clear" w:color="auto" w:fill="fbe4d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2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dekabr (ikkinchi kun)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“OAV fuqarolik jamiyati institutlari sifatida” mavzusidagi forumi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2-dek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abr, “Yoshlar ijod saroyi”,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Media sohasi vakillari, xalqaro tashkilotlar, vazirlik va idoralar matbuot kotiblari, birlashmaga aʼzo teleradiokanallar, tadbirkorlar va boshqalar: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 100 kishi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87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  <w:t xml:space="preserve">“OAV fuqarolik jamiyat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  <w:t xml:space="preserve">i institutlari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uz-Cyrl-UZ"/>
              </w:rPr>
              <w:t xml:space="preserve">sifatida: dolzarb vazifalar va istiqbollar” mavzusida panel diskussiya</w:t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10.30 – 11.00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Ishtirokchilarni roʻyxatga olish</w:t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1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Jaloliddin Usmonov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Xalqaro press-klub raisi – moderator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1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11.00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12.30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  <w:t xml:space="preserve">Kirish qismi: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Sherzodxon Qudratxoʻja,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Milliy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media birlashmasi boshqaruv raisi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Akis Tatsis,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“Euronews”ning Oʻzbekistondagi bosh muharriri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Dildora Joʻrayeva,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Markaziy banki Moliyaviy savodxonlik va ommaboplikni oshirish departamenti rahbari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Mirodil Abduraxmonov,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“S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iyosat” jurnali bosh muharriri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Nazokat Abduqunduzova,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taʼlim, fan va innovatsiyalar vazirining axborot siyosiy masalalari boʻyicha maslahatchisi-mabuot kotibi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Akrom Fozilov,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Milliy mass-mediani qoʻllab-quvvatlash va rivojlantirish jamoat fondi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raisi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Kamola Aliyeva,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Gender tengligi boʻyicha ekspert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6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12.30 – 12.45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Taklif va tavsiyalarni umumlashtirish, savol-javoblar</w:t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12.45 – 13.00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Yakuniy soʻz va tadbirni yopish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4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color w:val="1f3864"/>
                <w:sz w:val="28"/>
                <w:szCs w:val="28"/>
                <w:lang w:val="uz-Cyrl-UZ" w:eastAsia="ja-JP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“Oʻzbekiston – 2030” strategiyasi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ijrosini taʼminlashda NNTning oʻrni" mavzusida davra suhbati</w:t>
            </w:r>
            <w:r>
              <w:rPr>
                <w:rFonts w:eastAsia="Times New Roman" w:cs="Calibri"/>
                <w:b/>
                <w:color w:val="1f3864"/>
                <w:sz w:val="28"/>
                <w:szCs w:val="28"/>
                <w:lang w:val="uz-Cyrl-UZ" w:eastAsia="ja-JP"/>
              </w:rPr>
            </w:r>
            <w:r>
              <w:rPr>
                <w:rFonts w:eastAsia="Times New Roman" w:cs="Calibri"/>
                <w:b/>
                <w:color w:val="1f3864"/>
                <w:sz w:val="28"/>
                <w:szCs w:val="28"/>
                <w:lang w:val="uz-Cyrl-UZ" w:eastAsia="ja-JP"/>
              </w:rPr>
            </w:r>
          </w:p>
        </w:tc>
      </w:tr>
      <w:tr>
        <w:trPr>
          <w:gridAfter w:val="1"/>
          <w:trHeight w:val="76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2-dekabr, Yoshlar ijod saroyi,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1-qavat majlislar zali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Vazirlik va idoralar, fuqarolik jamiyati institutlari vakillari: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 100 kishi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9.30 –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10.00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Ishtirokchilarni roʻyxatga olish</w:t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99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10.00 – 10.15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  <w:t xml:space="preserve">Kirish qismi: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left="12"/>
              <w:jc w:val="both"/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  <w:t xml:space="preserve">Eldor Tulyakov,</w:t>
            </w:r>
            <w:r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left="12"/>
              <w:jc w:val="both"/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  <w:t xml:space="preserve">“Taraqqiyot strategiyasi” markazi ijrochi direktori</w:t>
            </w:r>
            <w:r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left="12"/>
              <w:jc w:val="both"/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  <w:t xml:space="preserve">Raxim Xakimov, </w:t>
            </w: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left="12"/>
              <w:jc w:val="both"/>
              <w:rPr>
                <w:rFonts w:ascii="Cambria" w:hAnsi="Cambria" w:cs="Arial"/>
                <w:bCs/>
                <w:color w:val="000000"/>
                <w:sz w:val="28"/>
                <w:szCs w:val="28"/>
                <w:highlight w:val="green"/>
                <w:lang w:val="uz-Cyrl-UZ"/>
              </w:rPr>
            </w:pPr>
            <w:r>
              <w:rPr>
                <w:rFonts w:cs="Calibri"/>
                <w:bCs/>
                <w:color w:val="000000"/>
                <w:sz w:val="28"/>
                <w:szCs w:val="28"/>
                <w:lang w:val="uz-Cyrl-UZ"/>
              </w:rPr>
              <w:t xml:space="preserve">Oʻzbekiston Respublikasi Oliy Majlisi Qonunchilik palatasi Spikerining oʻrinbosari </w:t>
            </w:r>
            <w:r>
              <w:rPr>
                <w:rFonts w:ascii="Cambria" w:hAnsi="Cambria" w:cs="Arial"/>
                <w:bCs/>
                <w:color w:val="000000"/>
                <w:sz w:val="28"/>
                <w:szCs w:val="28"/>
                <w:highlight w:val="green"/>
                <w:lang w:val="uz-Cyrl-UZ"/>
              </w:rPr>
            </w:r>
            <w:r>
              <w:rPr>
                <w:rFonts w:ascii="Cambria" w:hAnsi="Cambria" w:cs="Arial"/>
                <w:bCs/>
                <w:color w:val="000000"/>
                <w:sz w:val="28"/>
                <w:szCs w:val="28"/>
                <w:highlight w:val="green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  <w:t xml:space="preserve">Sabina Maxl, </w:t>
            </w: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color w:val="000000"/>
                <w:sz w:val="28"/>
                <w:szCs w:val="28"/>
                <w:lang w:val="uz-Cyrl-UZ"/>
              </w:rPr>
              <w:t xml:space="preserve">Birlashgan Millatlar Tashkilotining Oʻzbekistondagi doimiy koordinatori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53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  <w:t xml:space="preserve">Asosiy qism: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00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10.15 –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10.30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Eldor Tulyakov,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“Oʻzbekiston — 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2030” strategiyasi va davlat dasturlarini amalga oshirishda NNTlarning amaliy ishtiroki: “Taraqqiyot strategiyasi” markazi misol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ida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10.30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“uzbekistan2030.uz” platformasi imkoniyatlari taqdimoti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highlight w:val="yellow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10.55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highlight w:val="yellow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highlight w:val="yellow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Antti Karttunen,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Yevropada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xavfsizlik va hamkorlik tashkilotining Oʻzbekistondagi loyihalari koordinatori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highlight w:val="yellow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“Davlat tashkilotlari va NNT hamkorligi: barqaror rivojlanis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h uchun sinergiya”</w:t>
            </w:r>
            <w:r>
              <w:rPr>
                <w:rFonts w:cs="Calibri"/>
                <w:b/>
                <w:bCs/>
                <w:sz w:val="28"/>
                <w:szCs w:val="28"/>
                <w:highlight w:val="yellow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highlight w:val="yellow"/>
                <w:lang w:val="uz-Cyrl-UZ"/>
              </w:rPr>
            </w:r>
          </w:p>
        </w:tc>
      </w:tr>
      <w:tr>
        <w:trPr>
          <w:gridAfter w:val="1"/>
          <w:trHeight w:val="97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10.55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11.10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Baxtiyor Mamatkarimov,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energetika vaziri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oʻrinbosari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“Oʻzbekiston-2030” strategiyasi doirasida energetikaga doir islohotlarni amalga oshirishda ijtimoiy hamkorlik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8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11.10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11.25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  <w:t xml:space="preserve">Iskandar Qutbiddin</w:t>
            </w: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  <w:t xml:space="preserve">ov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Ekologiya va iqlim oʻzgarishi milliy qoʻmitasi raisi oʻrinbosari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“Ekologik barqarorlikni taʼminlash va “Yashil makon” kabi loyihalarni amalga oshirishda NNTlar oʻrni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48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11.25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11.40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  <w:t xml:space="preserve">Oʻtkir Sheraliyev,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Suv xoʻjaligi vaziri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oʻrinb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osari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“Respublikada suvdan oqilona foydalanish madaniyatini va suv ishlatish samaradorligini oshirishda fuqarolik jamiyati institutlari bilan hamkorlik”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12.00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Muhokamalar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12.00 – 12.15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Yakuniy soʻz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98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0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Adliya vazirligida nodavlat not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ijorat tashkilotlari </w:t>
              <w:br w:type="textWrapping" w:clear="all"/>
              <w:t xml:space="preserve">vakillari bilan “Ochiq muloqot”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2-dekabr,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Adliya vazirligi binosi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Adliya vazirligi, nodavlat notijorat tashkilotlari vakillari: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jami 40 kishi</w:t>
            </w: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Moderator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Hayotjon Klichev,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Adliya vazirligi Axborot xizmati boshligʻi</w:t>
            </w: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88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10.10 –  10.20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  <w:t xml:space="preserve">Kirish soʻzi: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Nuʼmon Muxammadiyev,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Adliya vaziri oʻrinbosari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1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  <w:t xml:space="preserve">Asosiy qism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10.20 – 10.30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Zikrilla Maxmudov,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Nodavlat notijorat tashkilotlar boshqarmasi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10.30 –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11.30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NNT vakillari bilan ochiq muloqot, t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aklif va tavsiyalar olish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7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11.30 – 11.50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Taqdirlash marosimi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71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Umumiy foto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71"/>
        </w:trPr>
        <w:tc>
          <w:tcPr>
            <w:gridSpan w:val="7"/>
            <w:shd w:val="clear" w:color="auto" w:fill="9cc2e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Nodavlat notijorat tashkilotlar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 vakillarining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Oʻzbekiston Respublikasi Oliy Majlisi Qonunchilik palatasi Spikeri bilan uchrashuvi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8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2025-yil 2-dekabr,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ekiston Respublikasi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Oliy Majlisi Qonunchilik palatasi binosi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Parlament aʼzolari, fuqarolik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jamiyati institutlari, ommaviy axborot vositalari vakillari: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: 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3</w:t>
            </w: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0 kishi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33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  <w:t xml:space="preserve">Oʻzbekistonda fuqarolik jamiyatini rivojlantirish boʻyicha amalga oshirilayotgan qonunchilikdagi oʻzgarishlar, takliflar va mulohazala</w:t>
            </w: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  <w:t xml:space="preserve">r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1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15.30 – 16.00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Roʻyxatga olish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Moderator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Adham Shadmanov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Majlis Qonunchilik palatasi deputati, Parlament komissiyasi raisi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16.00 – 16.15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Kirish soʻzi: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N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uriddin Ismoilov,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Oliy Majlis Qonunchilik palatasi Spikeri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(kelishuvga koʻra)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8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  <w:t xml:space="preserve">Asosiy qism</w:t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16.15 – 16.25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z-Cyrl-UZ"/>
              </w:rPr>
              <w:t xml:space="preserve">Gulrux Agzamova</w:t>
            </w:r>
            <w:r>
              <w:rPr>
                <w:rFonts w:cs="Calibri"/>
                <w:color w:val="000000"/>
                <w:sz w:val="28"/>
                <w:szCs w:val="28"/>
                <w:lang w:val="uz-Cyrl-UZ"/>
              </w:rPr>
              <w:t xml:space="preserve">,</w:t>
            </w:r>
            <w:r>
              <w:rPr>
                <w:rFonts w:cs="Calibri"/>
                <w:color w:val="000000"/>
                <w:sz w:val="28"/>
                <w:szCs w:val="28"/>
                <w:lang w:val="uz-Cyrl-UZ"/>
              </w:rPr>
            </w:r>
            <w:r>
              <w:rPr>
                <w:rFonts w:cs="Calibri"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color w:val="000000"/>
                <w:sz w:val="28"/>
                <w:szCs w:val="28"/>
                <w:lang w:val="uz-Cyrl-UZ"/>
              </w:rPr>
              <w:t xml:space="preserve">Demokratik institutlar va fuqarolik jamiyatini rivojlantirish masalalari qoʻmitasi raisi va qoʻmita deputatlari </w:t>
            </w:r>
            <w:r>
              <w:rPr>
                <w:rFonts w:cs="Calibri"/>
                <w:i/>
                <w:iCs/>
                <w:color w:val="000000"/>
                <w:sz w:val="28"/>
                <w:szCs w:val="28"/>
                <w:lang w:val="uz-Cyrl-UZ"/>
              </w:rPr>
              <w:t xml:space="preserve">(kelishuvga koʻra)</w:t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16.25 – 16.40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Soʻzga chiqadigan NNTlari masʼullari: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Paraxat Turdimuratov,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Oliy Majlis jamoat fondi Qoraqalpogʻiston boʻlinmasi rahbari,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Vasila Alimova,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Respublika ijtimoiy moslashuvi markazi direktori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16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.40 – 17.00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Savol va javoblar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4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17.00 – 17.15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Tadbir yakuni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47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466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“Oʻzbekistonda aql markazlari faoliyatining istiqbollari” mavzusidagi 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davra suhbati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pPr>
            <w:r/>
            <w:bookmarkStart w:id="6" w:name="_Hlk211241075"/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2-dekabr, “Yoshlar ijod saroyi”,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</w:t>
            </w: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irokchilar: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Aql markazlari, xalqaro tashkilotlar, fuqarolik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jamiyati institutlarining vakillari, OAV va boshqalar: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 100 kishi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13.30 – 14.00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Ishtirokchilarni roʻyxatga olish</w:t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87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b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  <w:t xml:space="preserve">Moderator - Progressiv islohotlar markazi rahbari Mirshohid Aslanov</w:t>
            </w:r>
            <w:r>
              <w:rPr>
                <w:rFonts w:eastAsia="Times New Roman" w:cs="Calibri"/>
                <w:b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7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14.10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  <w:t xml:space="preserve">Kirish qismi: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  <w:t xml:space="preserve">Mirshohid Aslanov, </w:t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Davra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suhbati mavzusi, ahamiyati va ishtirokchilari tanishtiriladi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7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14.10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14.25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Xurshed Asadov,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Prezidenti Administratsiyasi huzuridagi Iqtisodiy tadqiqotlar va islohotlar markazi direktori oʻrinbosari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“Aql markazlari 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innovatsion siyosiy tahlil maydoni”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14.25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14:40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Vita van Dreven,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 direktor oʻrinbosari va Janubiy Kavkaz boʻlimi rahbari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“Markaziy Osiyoda siyosat tadqiqotlari ekotizimini mustahkamlash: Janubiy Kavkaz tajribasi”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14:55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Orxan Yolchuyev,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STEM tahliliy markazi direktori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ascii="Cambria" w:hAnsi="Cambria"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Demokratik boshqaruv va hisobdorlikni mustahkamlashda tahliliy markazlarning oʻrni: Ozarbayjon tajribasi”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06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14.55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15.10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Abdulaziz Rasulev,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Respublikasi Prezidenti huzuridagi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Qonunchilik va huquqiy siyosat instituti ilmiy kotibi maʼruzasi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“Barqarorlik, xavfsizlik va strategik oldindan koʻra bilish: nima uchun aql markazlari hozirgi davrda yanada muhim rol oʻynaydi”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50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15.10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15.25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Farxod Tolipov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“Bilim Karvoni” nodavlat notijorat ilmiy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muassasasi rahbari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tLeast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“Mustaqil aql markazlarning xizmatlariga talabgorlik muammosi”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2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15.25 – 15.55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Saodat Umarova, Islomxon Gafarov,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Progressiv islohotlar markazi siyosiy tahlilchilari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“Yosh 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tadqiqotchilar va ilmiy salohiyatni rivojlantirish mavzusida taqdimotlar”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0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15.55 – 16.25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Taklif va tavsiyalarni umumlashtirish, savol-javoblar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3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16.25 – 16.40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Yakuniy soʻz va tadbirni yopish</w:t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fbe4d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3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dekabr (uchinchi kun)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“Inson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huquqlari va manfaatlari sohasida davlat va nodavlat tashkilotlari hamkorligi” mavzusidagi milliy forum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5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/>
            <w:bookmarkEnd w:id="5"/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3-dekabr, “Yoshlar ijod sa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royi”,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Xalqaro va xorijiy ekspertlar,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davlat va jamoat tashkilotlari vakillari: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 100 kishi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10.00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10.15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Kirish soʻzi: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Akmal Saidov,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Inson huquqlari boʻyicha Oʻzbekiston Respublikasi Milliy markazi direktori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Zulayxo Maxkamova,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Bosh vazir oʻrinbosari – Oila va xotin-qizlar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qoʻmitasi raisi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Sabine Maxl,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BMTning Oʻzbekistondagi doimiy koordinatori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Sergey Sezov,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YEXHTning Oʻzbekistondagi loyihalar boʻyicha koordinatori oʻrinbosari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Nataliya Neymann,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Germaniyanin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g KUNA e.V. Assotsiatsiyasi raisi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9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10.15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10.20</w:t>
            </w:r>
            <w:r>
              <w:rPr>
                <w:rFonts w:eastAsia="Times New Roman" w:cs="Calibri"/>
                <w:bCs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“Inson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huquqlari va manfaatlarini taʼminlashda nodavlat tashkilotlarning oʻrni” mavzusida videorolik namoyishi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242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Moderator: Kamoliddin Ishanxodjayev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Oʻzbekiston nodavlat notijorat tashkilotlari milliy assotsiatsiyasi raisi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10.20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10.30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Sherzad Rabiyev,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Respublikasi Adliya vaziri oʻrinbosari</w:t>
            </w:r>
            <w:bookmarkStart w:id="7" w:name="_Hlk210923419"/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“Inson huquqlarini taʼminlashda huquqiy savodxonlik va jamoatchilik ishtirokini kuchaytirish</w:t>
            </w:r>
            <w:bookmarkEnd w:id="6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5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10.30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10.40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Sarvar Axmedov,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Oʻzbekiston Respublikasi Bosh prokuraturasi boshqarmasi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katta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prokurori</w:t>
            </w:r>
            <w:bookmarkStart w:id="8" w:name="_Hlk210919332"/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“Inson huquqlarini taʼminlashda davlat boshqaruvi organlarining fuqarolik jamiyati institutlari bilan aloqalarini mustahkamlash</w:t>
            </w:r>
            <w:bookmarkEnd w:id="7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10.40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10.50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Bekzod Narimanov,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Oliy Majlisning Inson huquqlari boʻyicha Vakili (Ombudsman) oʻrinbosari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“Inson huquqlarini taʼminlashda Ombudsman institutining fuqarolik jamiyati institutlari bilan hamkorligi”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10.50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11.00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Baxtiyor Berdialiyev,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Kriminologiya tadqiqot instituti boshligʻi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eastAsia="Arial"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Yangi Oʻzbekistonda inson huquqlarini himoya qilishda zamonaviy kriminologiyaning roli”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7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11.10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Jamshid Urunov,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Oʻzbekiston Respublikasi Prezidenti huzuridagi tadbirkorlik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subyektlarining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 huquqlari va qonuniy manfaatlarini himoya qilish boʻyicha vakil oʻrinbosari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“Aholining ijtimoiy himoyaga muhtoj qatlamlarining tadbirkorlik tashabbuslarini qoʻllab-quvvatlash masalalari”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11.10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11.20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Muhokama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11.20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11.35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Memorandumlarni imzolash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Oʻzbekiston Respublikasi Kriminologiya tadqiqot instituti, Oʻzbekiston Respublikasi Ekologiya, atrof-muhitni muhofaza qilish va iqlim oʻzgarishi vazirligi, Xalqaro press-klub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6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11.35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11.55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Tanaffus (kofe-breyk)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11.55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12.50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Milliy forumni shoʻbalardagi davomi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19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1-shoʻba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Fuqarolarning iqtisodiy va ijtimoiy huquqlarini taʼminlashda davlat organlari bilan muloqot hamda hamkorlik”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88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Moderator: Dilshod Ashurov, Oʻzbekiston Notarial palatasi raisi 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(kelishuv asosida)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79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11.55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12.05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Sattor Raxmatov,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Oliy Majlisning Bola huquqlari boʻyicha Vakili (bolalar ombudsmani) Kotibiyatining murojaatlar bilan ishlash sektori mudiri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highlight w:val="yellow"/>
                <w:lang w:val="uz-Cyrl-UZ" w:eastAsia="ru-RU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“Bolalarga nisbatan zoʻravonlikning oldini olish va ularni shafqatsizlikdan himoya qilishda nodavlat tashkilotlarning saʼy-harakatlarini birlashtirish”</w:t>
            </w:r>
            <w:r>
              <w:rPr>
                <w:rFonts w:eastAsia="Times New Roman" w:cs="Calibri"/>
                <w:sz w:val="28"/>
                <w:szCs w:val="28"/>
                <w:highlight w:val="yellow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highlight w:val="yellow"/>
                <w:lang w:val="uz-Cyrl-UZ" w:eastAsia="ru-RU"/>
              </w:rPr>
            </w:r>
          </w:p>
        </w:tc>
      </w:tr>
      <w:tr>
        <w:trPr>
          <w:gridAfter w:val="1"/>
          <w:trHeight w:val="170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12.05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Shaxlo Ibragimova,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Savdo-sanoat palatasi raisi oʻrinbosari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/>
            <w:bookmarkStart w:id="9" w:name="_Hlk210919435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“Mamlakatda tadbirkorlik faoliyatining toʻsqinliksiz amalga oshirilishini taʼminlash, tadbirkorlar huquqlari va qonuniy manfaatlarining kafolatli himoyasini taʼminlash</w:t>
            </w:r>
            <w:bookmarkEnd w:id="8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Ergash Norpulatov,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koʻzi ojizlar jamiyati raisi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highlight w:val="yellow"/>
                <w:lang w:val="uz-Cyrl-UZ" w:eastAsia="ru-RU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“Inson huquqlarini taʼminlashda inklyuziv rivojlanish va teng imkoniyatlar siyosati”</w:t>
            </w:r>
            <w:r>
              <w:rPr>
                <w:rFonts w:eastAsia="Times New Roman" w:cs="Calibri"/>
                <w:sz w:val="28"/>
                <w:szCs w:val="28"/>
                <w:highlight w:val="yellow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highlight w:val="yellow"/>
                <w:lang w:val="uz-Cyrl-UZ"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Djakbarov Sodirjon,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Respublikasi Ekologiya va iqlim oʻzgarishi milliy qoʻmitasi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Qonunchilik metodologiyasi boʻlimi bosh mutaxassisi</w:t>
            </w:r>
            <w:bookmarkStart w:id="10" w:name="_Hlk210919466"/>
            <w:r/>
            <w:bookmarkStart w:id="11" w:name="_Hlk210925394"/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/>
            <w:bookmarkEnd w:id="9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“Fuqarolarning ekologik huquqlarini taʼminlashda davlat organlari va NNTlarning oʻzaro hamkorligini takomillashtirish</w:t>
            </w:r>
            <w:bookmarkEnd w:id="10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Shakir Saidov,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“Madad” – muassasa shaklidagi nodavlat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notijorat tashkiloti rahbari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/>
            <w:bookmarkStart w:id="12" w:name="_Hlk210925408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“Aholining huquqiy ongi va huquqiy madaniyatini oshirishda davlat orga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nlari bilan </w:t>
            </w:r>
            <w:bookmarkEnd w:id="11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hamkorlik”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12.50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Muhokama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2-shoʻba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Inson huquqlarini himoya qilish va taʼminlashda jamoatchilik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nazoratining oʻrni”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84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Moderator: Mirzatillo Tillabayev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, Inson huquqlari boʻyicha Oʻzbekiston Respublikasi Milliy markazi direktori oʻrinbosari</w:t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11.55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12.05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Mukarram Nurmatova,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oila va xotin-qizlar qoʻmitasi raisi oʻrinbosari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/>
            <w:bookmarkStart w:id="13" w:name="_Hlk210919528"/>
            <w:r/>
            <w:bookmarkStart w:id="14" w:name="_Hlk210923600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“Xotin-qizlarning huquqiy va qonuniy manfaatlarini himoya qilish, ularning faolligini oshirishda </w:t>
            </w:r>
            <w:bookmarkEnd w:id="12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jamoatchilik oʻrni</w:t>
            </w:r>
            <w:bookmarkEnd w:id="13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12.05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Nigina Raximova,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Respublika “Ijtimoiy fikr”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jamoatchilik fikrini oʻrganish markazi rahbari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/>
            <w:bookmarkStart w:id="15" w:name="_Hlk210919578"/>
            <w:r/>
            <w:bookmarkStart w:id="16" w:name="_Hlk210925497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“Jamoatchilik fikri inson huquqlarini taʼminlashdagi eng muhim </w:t>
            </w:r>
            <w:bookmarkEnd w:id="14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omil</w:t>
            </w:r>
            <w:bookmarkEnd w:id="15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12.15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Laylo Atayeva,</w:t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Oʻzbekistonda ochiqlik va shaffoflik tahlil markazi rahbari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/>
            <w:bookmarkStart w:id="17" w:name="_Hlk210923675"/>
            <w:r/>
            <w:bookmarkStart w:id="18" w:name="_Hlk210925510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“Inson huquqlarini taʼminlashda davlat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organlari va fuqarolik jamiyati institutlarining ochiqligi, hisobdorli</w:t>
            </w:r>
            <w:bookmarkEnd w:id="16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gi</w:t>
            </w:r>
            <w:bookmarkEnd w:id="17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12.15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Sayyora Xodjayeva,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“Demokratiya va inson huquqlari” instituti rahbari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/>
            <w:bookmarkStart w:id="19" w:name="_Hlk210923648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“Inson huquqlarini himoya qilish va qonuniylikni taʼminlashda jamoatchilik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nazoratining oʻrni</w:t>
            </w:r>
            <w:bookmarkEnd w:id="18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54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Botir Mardayev,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“Yuksalish” harakati Islohotlarni qoʻllab-quvvatlash va umumlashtirish boʻlimi boshligʻi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“Joylarda amalga oshirilayotgan jamoatchilik nazorati tadbirlari: aholi manfaatlari va natijadorlik</w:t>
            </w:r>
            <w:bookmarkEnd w:id="19"/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5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12.25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12.50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Muhokama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6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12.50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13.00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1620"/>
              </w:tabs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Yakuniy xulosalar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6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13.00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1620"/>
              </w:tabs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Tadbir yakuni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1620"/>
              </w:tabs>
              <w:spacing w:after="0" w:line="240" w:lineRule="auto"/>
              <w:ind/>
              <w:jc w:val="center"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07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1620"/>
              </w:tabs>
              <w:spacing w:after="0" w:line="240" w:lineRule="auto"/>
              <w:ind/>
              <w:jc w:val="center"/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“Nogironligi boʻlgan shaxslar tomonidan ishlab chiqilgan mahsulotlar va xizmatlar savdo koʻrgazmasi”</w:t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5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pacing w:val="-4"/>
                <w:sz w:val="28"/>
                <w:szCs w:val="28"/>
                <w:lang w:val="uz-Cyrl-UZ"/>
              </w:rPr>
            </w:pPr>
            <w:r>
              <w:rPr>
                <w:rFonts w:cs="Calibri"/>
                <w:spacing w:val="-4"/>
                <w:sz w:val="28"/>
                <w:szCs w:val="28"/>
                <w:lang w:val="uz-Cyrl-UZ"/>
              </w:rPr>
              <w:t xml:space="preserve">2025-yil 3-dekabr</w:t>
            </w:r>
            <w:r>
              <w:rPr>
                <w:rFonts w:eastAsia="Times New Roman" w:cs="Calibri"/>
                <w:spacing w:val="-4"/>
                <w:sz w:val="28"/>
                <w:szCs w:val="28"/>
                <w:lang w:val="uz-Cyrl-UZ" w:eastAsia="ru-RU"/>
              </w:rPr>
              <w:t xml:space="preserve">, soat 9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:00-12:00.</w:t>
            </w:r>
            <w:r>
              <w:rPr>
                <w:rFonts w:cs="Calibri"/>
                <w:b/>
                <w:spacing w:val="-4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/>
                <w:spacing w:val="-4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pacing w:val="-4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pacing w:val="-4"/>
                <w:sz w:val="28"/>
                <w:szCs w:val="28"/>
                <w:lang w:val="uz-Cyrl-UZ"/>
              </w:rPr>
              <w:t xml:space="preserve">“Yoshlar ijod saroyi” foyesi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84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Tashkilotchilar: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Oliy Majlis huzuridagi jamoat fondi,</w:t>
            </w:r>
            <w:r>
              <w:rPr>
                <w:rFonts w:eastAsia="SimSun" w:cs="Calibri"/>
                <w:b/>
                <w:bCs/>
                <w:sz w:val="28"/>
                <w:szCs w:val="28"/>
                <w:lang w:val="uz-Cyrl-UZ" w:eastAsia="zh-CN" w:bidi="ar"/>
              </w:rPr>
              <w:t xml:space="preserve"> 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Oʻzbekiston nogironlar jamiyati, Koʻzi ojizlar jamiyati, Karlar jamiyati, Savdo-sanoat palatasi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140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Nogironligi boʻlgan shaxslar tomonidan tayyorlangan mahsulotlar koʻrgazmasini tashkillashtirish, ularning hunarga hamda oʻz kasbiga boʻlgan qiziqishlarini yanada oshirish, </w:t>
            </w:r>
            <w:r>
              <w:rPr>
                <w:rFonts w:cs="Calibri"/>
                <w:spacing w:val="-6"/>
                <w:sz w:val="28"/>
                <w:szCs w:val="28"/>
                <w:lang w:val="uz-Cyrl-UZ"/>
              </w:rPr>
              <w:t xml:space="preserve">bandligini taʼminlash, har tomonlama qoʻllab-quvvatlash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13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9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94"/>
              <w:pBdr/>
              <w:spacing w:after="0" w:afterAutospacing="0" w:before="0" w:beforeAutospacing="0"/>
              <w:ind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uz-Cyrl-UZ"/>
              </w:rPr>
              <w:t xml:space="preserve">Koʻchma xayriya forumi 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5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8"/>
              <w:pBdr/>
              <w:spacing w:after="0" w:afterAutospacing="0" w:before="0" w:beforeAutospacing="0"/>
              <w:ind/>
              <w:contextualSpacing w:val="true"/>
              <w:jc w:val="both"/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  <w:t xml:space="preserve">2025-yil 3-dekabr, soat 10:00-14:00</w:t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8"/>
              <w:pBdr/>
              <w:spacing w:after="0" w:afterAutospacing="0" w:before="0" w:beforeAutospacing="0"/>
              <w:ind/>
              <w:contextualSpacing w:val="true"/>
              <w:jc w:val="both"/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  <w:t xml:space="preserve">Toshkent shahar Ijtimoiy qoʻllab-quvvatlash markazi</w:t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Tashkilotchilar: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Oliy Majlis huzuridagi Jamoat fondi, “Maʼrifat” targʻibotchilar jamiyati, Ijtimoiy himoya 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milliy agentligi, Oʻzbekiston mahallalari uyushmasi, Nuroniylar jamiyati, koʻngilli guruhlar, ommaviy axborot vositalari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35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10.00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10.20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Tadbirning ochilishi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10.20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11.00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Sanʼatkorlar, shoirlar, yozuvchilar ishtirokida madaniy-maʼrifiy uchrashuv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309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11.00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12.00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Xayriya va ijtimoiy qoʻllab-quvvatlash aksiyasi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25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12.00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13.00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Madaniy konsert dasturi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34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13.00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  <w:t xml:space="preserve">14.00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Tushlik va muloqot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37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“Maqsadli loyihalar” aksiyasi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 yil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3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 dekabr,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soat 10.00-13.00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. “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Yoshlar ijod saroyi”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1-qavat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 orkestr zali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141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Tashkilotchilar: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  <w:t xml:space="preserve">Oʻzbekiston nodavlat notijorat tashkilotlarini qoʻllab-quvvatlash jamoat fondi, Oliy Majlis huzuridagi jamoat fondi va uning hududiy boʻlinmalari, OʻzNNTMA va fuqarolik jamiyati institutlari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b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cs="Calibri"/>
                <w:b/>
                <w:sz w:val="28"/>
                <w:szCs w:val="28"/>
                <w:lang w:val="uz-Cyrl-UZ" w:eastAsia="zh-CN" w:bidi="ar"/>
              </w:rPr>
              <w:t xml:space="preserve">jami</w:t>
            </w:r>
            <w:r>
              <w:rPr>
                <w:rFonts w:eastAsia="SimSun" w:cs="Calibri"/>
                <w:b/>
                <w:sz w:val="28"/>
                <w:szCs w:val="28"/>
                <w:lang w:val="uz-Cyrl-UZ" w:eastAsia="zh-CN" w:bidi="ar"/>
              </w:rPr>
              <w:t xml:space="preserve"> 60 kishi</w:t>
            </w:r>
            <w:r>
              <w:rPr>
                <w:rFonts w:eastAsia="SimSun" w:cs="Calibri"/>
                <w:b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b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209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Ochiq ovoz berish yoʻli bilan gʻoliblarni tanlash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209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Kofe breyk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2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“Oramizdagi qahramonlar” loyihasi gʻoliblarini taqdirlash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3-dekabr, Yoshlar ijod saroyi,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Nodavlat notijorat tashkilotlari, siyosiy partiyalar, parlament, vazirliklar, idoralar, davlat va mahalliy hokimiyat organlari vakillari, OAV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 100 kishi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  <w:t xml:space="preserve">15.00 – 17.00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color w:val="000000"/>
                <w:sz w:val="28"/>
                <w:szCs w:val="28"/>
                <w:highlight w:val="yellow"/>
                <w:lang w:val="uz-Cyrl-UZ"/>
              </w:rPr>
            </w:pPr>
            <w:r>
              <w:rPr>
                <w:rFonts w:eastAsia="Arial" w:cs="Calibri"/>
                <w:bCs/>
                <w:color w:val="000000"/>
                <w:sz w:val="28"/>
                <w:szCs w:val="28"/>
                <w:lang w:val="uz-Cyrl-UZ"/>
              </w:rPr>
              <w:t xml:space="preserve">Musiqiy chiqish</w:t>
            </w:r>
            <w:r>
              <w:rPr>
                <w:rFonts w:eastAsia="Arial" w:cs="Calibri"/>
                <w:bCs/>
                <w:color w:val="000000"/>
                <w:sz w:val="28"/>
                <w:szCs w:val="28"/>
                <w:highlight w:val="yellow"/>
                <w:lang w:val="uz-Cyrl-UZ"/>
              </w:rPr>
            </w:r>
            <w:r>
              <w:rPr>
                <w:rFonts w:eastAsia="Arial" w:cs="Calibri"/>
                <w:bCs/>
                <w:color w:val="000000"/>
                <w:sz w:val="28"/>
                <w:szCs w:val="28"/>
                <w:highlight w:val="yellow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Boshlovchi: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(taklif etiladi)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“Oramizdagi qahramonlar” loyihasi gʻoliblarini taqdirlash </w:t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Taqdirlash: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  <w:t xml:space="preserve">Bobur Bekmurodov, </w:t>
            </w: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color w:val="000000"/>
                <w:sz w:val="28"/>
                <w:szCs w:val="28"/>
                <w:highlight w:val="white"/>
                <w:lang w:val="uz-Cyrl-UZ"/>
              </w:rPr>
              <w:t xml:space="preserve">“Yuksalish</w:t>
            </w:r>
            <w:r>
              <w:rPr>
                <w:rFonts w:eastAsia="Arial" w:cs="Calibri"/>
                <w:color w:val="000000"/>
                <w:sz w:val="28"/>
                <w:szCs w:val="28"/>
                <w:lang w:val="uz-Cyrl-UZ"/>
              </w:rPr>
              <w:t xml:space="preserve">” harakati raisi</w:t>
            </w:r>
            <w:r>
              <w:rPr>
                <w:rFonts w:eastAsia="Arial" w:cs="Calibri"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color w:val="000000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Otabek Xusanov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Oliy Majlis huzuridagi jamoat fondi raisi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  <w:t xml:space="preserve">Musiqiy chiqish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9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Umumiy foto, kofe breyk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97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color w:val="002060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“Fuqarolik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jamiyatining holati va rivojlanish tendensiyalari” toʻgʻrisidagi milliy maʼruza taqdimotiga bagʻishlangan davra suhbati</w:t>
            </w:r>
            <w:r>
              <w:rPr>
                <w:rFonts w:cs="Calibri"/>
                <w:b/>
                <w:bCs/>
                <w:color w:val="002060"/>
                <w:szCs w:val="28"/>
                <w:lang w:val="uz-Cyrl-UZ"/>
              </w:rPr>
            </w:r>
            <w:r>
              <w:rPr>
                <w:rFonts w:cs="Calibri"/>
                <w:b/>
                <w:bCs/>
                <w:color w:val="002060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3-dekabr, Yoshlar ijod saroyi </w:t>
              <w:br w:type="textWrapping" w:clear="all"/>
              <w:t xml:space="preserve">1-qavat majlislar zali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Davlat va fuqarolik jamiyati institutlari vakillari, mahalliy ekspertlar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 100 kishi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13.45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14:00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Ishtirokchilarni roʻyxatga olish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14.20</w:t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Kirish soʻzi: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Azamat Pardayev, 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Demokratik jarayonlarni tahlil qilish markazi direktori,</w:t>
            </w:r>
            <w:r>
              <w:rPr>
                <w:lang w:val="uz-Cyrl-UZ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Oliy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Majlis Qonunchilik palatasi deputati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Nuʼmon Muhammadiyev,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Adliya vaziri oʻrinbosari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00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Moderator: Azamat Pardayev,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val="uz-Cyrl-UZ" w:eastAsia="ru-RU"/>
              </w:rPr>
              <w:t xml:space="preserve">Demokratik jarayonlarni tahlil qilish markazi direktori, Oliy Majlis Qonunchilik palatasi deputati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0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14.20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14.30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Azamat Pardayev,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Demokratik jarayonlarni tahlil qilish markazi direktori, Oliy Majlis Qonunchilik palatasi deputati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“Fuqarolik jamiyatining holati va rivojlanish tendensiyalari” toʻgʻrisidagi milliy maʼruza taqdimoti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59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14.30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14.40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Kamoliddin Ishanxodjayev,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nodavlat notijorat tashkilotlari milliy assotsiatsiyasi Kengashi raisi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Oʻzbekistonda nodavlat notijorat tashkilotlarni institutsional rivojlantirishning dolzarb masalalari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14.40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14.50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Bobur Bekmurodov,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“Yuksalish” harakati raisi, Oliy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Majlis Qonunchilik palatasi Tadbirkorlik, raqobatni rivojlantirish va sanoat masalalari qoʻmitasi raisi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Jamoatchilik kengashlari faoliyatining samaradorligini oshirish yoʻllari: Muammolar va yechimlar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14.50-15.00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Xotamjon Ketmonov,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mahallalari uyushmasi boshqarmasi boshligʻi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Mahalla va NNTlar: Hamkorlik orqali ijtimoiy muammolarni hal qilish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15.00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15.10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Abduaziz Abutalipov,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Oʻzbekiston milliy media birlashmasi bosh direktori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“Oʻzbekistonda OAVning ijtimoiy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masʼuliyati: Jurnalistlarning etikasi va professionalligi”</w:t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15.10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15.40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Savol-javoblar (munozara)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15.40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16.00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Tadbirni yakunlash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49"/>
        </w:trPr>
        <w:tc>
          <w:tcPr>
            <w:gridSpan w:val="7"/>
            <w:shd w:val="clear" w:color="auto" w:fill="fbe4d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4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dekabr (toʻrtinchi kun)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Nodavlat notijorat tashkilotlari forumi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4-dekabr, Yoshlar ijod saroyi,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Mahalliy va xalqaro ekspertlar, NNT, ommaviy axborot vositalari vakillari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jami: 100 kishi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9.30 – 10.00</w:t>
            </w: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1"/>
              <w:pBdr/>
              <w:spacing/>
              <w:ind w:left="0"/>
              <w:rPr>
                <w:rFonts w:ascii="Calibri" w:hAnsi="Calibri" w:cs="Calibri"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sz w:val="28"/>
                <w:szCs w:val="28"/>
                <w:lang w:val="uz-Cyrl-UZ"/>
              </w:rPr>
              <w:t xml:space="preserve">Ishtirokchilarni roʻyxatga olish</w:t>
            </w:r>
            <w:r>
              <w:rPr>
                <w:rFonts w:ascii="Calibri" w:hAnsi="Calibri" w:cs="Calibri"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10.00 – 10.20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  <w:t xml:space="preserve">Kirish soʻzi:</w:t>
            </w: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Kamoliddin Ishanxodjayev,</w:t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sz w:val="28"/>
                <w:szCs w:val="28"/>
                <w:lang w:val="uz-Cyrl-UZ"/>
              </w:rPr>
              <w:t xml:space="preserve">Oʻzbekiston nodavlat notijorat tashkilotlari milliy assotsiatsiyasi Kengashi raisi</w:t>
            </w:r>
            <w:r>
              <w:rPr>
                <w:rFonts w:ascii="Calibri" w:hAnsi="Calibri" w:cs="Calibri"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Malika Kadirxanova,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sz w:val="28"/>
                <w:szCs w:val="28"/>
                <w:lang w:val="uz-Cyrl-UZ"/>
              </w:rPr>
              <w:t xml:space="preserve">Oʻzbekiston Respublikasi Oliy Majlisi Senati qoʻmitasining aʼzosi</w:t>
            </w:r>
            <w:r>
              <w:rPr>
                <w:rFonts w:ascii="Calibri" w:hAnsi="Calibri" w:cs="Calibri"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Gulrux Agzamova,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Oʻzbekiston Respublikasi Oliy Majlis 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Qonunchilik palatasining qoʻmitasi raisi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Zikrilla Maxmudov,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Oʻzbekiston Respublikasi Adliya vazirligi nodavlat notijorat tashkilotlar boshqarmasi boshligʻi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mbria" w:hAnsi="Cambria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Aygun Aliyeva</w:t>
            </w:r>
            <w:r>
              <w:rPr>
                <w:rFonts w:ascii="Cambria" w:hAnsi="Cambria"/>
                <w:b/>
                <w:bCs/>
                <w:iCs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="Cambria" w:hAnsi="Cambria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uz-Cyrl-UZ"/>
              </w:rPr>
            </w:r>
            <w:r>
              <w:rPr>
                <w:rFonts w:ascii="Cambria" w:hAnsi="Cambria"/>
                <w:i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Ozarbayjon Nohukumat tashkilotlarini davlat tomonidan qoʻllab-quvvatlash agentligi rahbari 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mbria" w:hAnsi="Cambria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Banu Nurgaziyeva</w:t>
            </w:r>
            <w:r>
              <w:rPr>
                <w:rFonts w:ascii="Cambria" w:hAnsi="Cambria"/>
                <w:b/>
                <w:bCs/>
                <w:iCs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="Cambria" w:hAnsi="Cambria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  <w:lang w:val="uz-Cyrl-UZ"/>
              </w:rPr>
            </w:r>
            <w:r>
              <w:rPr>
                <w:rFonts w:ascii="Cambria" w:hAnsi="Cambria"/>
                <w:i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mbria" w:hAnsi="Cambria"/>
                <w:i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Qozogʻiston fuqarolik alyansi” prezidenti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10.20 – 10.25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Nodavlat notijorat tashkilotlari yunalishidagi islohotlarga bagʻishlangan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videorolik namoyishi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  <w:t xml:space="preserve">Asosiy qism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9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I-sessiya “Fuqarolik jamiyati rivoji yoʻlida NNTlarning hamkorlik, innovatsiya va barqarorlik sari intilishi”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7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  <w:t xml:space="preserve">Moderator: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  <w:t xml:space="preserve">Shirin Abidova,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Oʻzbekiston volontyorlari assotsiatsiyasi rahbari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53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.25 – 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.30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Mavlyuda 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Shirinova,</w:t>
            </w:r>
            <w:r>
              <w:rPr>
                <w:rFonts w:ascii="Calibri" w:hAnsi="Calibri" w:cs="Calibri"/>
                <w:b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  <w:lang w:val="uz-Cyrl-UZ"/>
              </w:rPr>
              <w:t xml:space="preserve">“Sabr” respublika ijtimoiy-iqtisodiy rivojlanish markazi direktori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“NNTlar orqali ijtimoiy-iqtisodiy imkoniyatlarni rivojlantirish va uning yechimlari”</w:t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4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.30 – 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.35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Mirzoxid Yoʻldoshev, 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</w:pPr>
            <w:r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  <w:t xml:space="preserve">Oʻzbekiston Agro axborot-innovatsiya markazi 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  <w:t xml:space="preserve">direktori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“NNTlar bilan axborot va taʼlim imkoniyatlarini kengaytirish”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1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.35 – 10.40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Otabek Shavkatov, 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Oʻzbekiston yoshlari umumjahon assotsiatsiyasi rahbari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“Yoshlar tashabbuslari va ijtimoiy innovatsiyalarni qoʻllab-quvvatlash”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4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10.40 – 10.45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Munira Xodjaxanova,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“EZGU AMAL” jamoat fondi rahbari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“Jamoat ehtiyojlari va ijtimoiy dasturlarni amalga oshirish”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10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10.45 – 10.50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Ibrohim Xolmatov, 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Oʻzbekiston nodavlat notijorat tashkilotlari milliy assotsiatsiyasi Toshkent viloyati hududiy 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boʻlinmasi boshligʻi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“NNTlarning hamkorlik va institutsional rivojidagi roli”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10:50 – 10:55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Abdulla Ruziqulov,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Demokratik jarayonlarni tahlil qilish markazining Navoiy viloyati hududiy boʻlinmasi rahbari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“Demokratik jarayonlar 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transformatsiyasida fuqarolik jamiyati institutlarining oʻrni va roli”</w:t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10:55 – 11:15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Muhokama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  <w:t xml:space="preserve">.15 – 11.45</w:t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Kofe-breyk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Latn-UZ"/>
              </w:rPr>
              <w:t xml:space="preserve">I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I-sessiya “Hududlarda ijtimoiy muammolarni hal etishda NNTning roli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2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Latn-UZ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  <w:t xml:space="preserve">Moderator: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  <w:t xml:space="preserve">Azamat Djalalov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- “Digital Generation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Uzbekistan” nodavlat notijorat muassasasi rahbari</w:t>
            </w:r>
            <w:r>
              <w:rPr>
                <w:rFonts w:cs="Calibri"/>
                <w:b/>
                <w:sz w:val="28"/>
                <w:szCs w:val="28"/>
                <w:lang w:val="uz-Latn-UZ"/>
              </w:rPr>
            </w:r>
            <w:r>
              <w:rPr>
                <w:rFonts w:cs="Calibri"/>
                <w:b/>
                <w:sz w:val="28"/>
                <w:szCs w:val="28"/>
                <w:lang w:val="uz-Latn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11.45 – 11.50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Gulnora Maxmudova, 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“Tadbirkor ayol” xalqaro ishbilarmon ayollar assotsiatsiyasi raisi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“Ayollar tadbirkorligi va ijtimoiy-iqtisodiy faollikni rivojlantirish”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34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11.50 – 11.55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cs="Calibri"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Natalya 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Sviridova,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</w:pPr>
            <w:r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  <w:t xml:space="preserve">“Yuksak salohiyat” jamoat birlashmasi direktori 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val="uz-Cyrl-UZ" w:eastAsia="en-US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“NNTda moliyalashtirish manbalari va resurslarni jamlash sanʼati”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68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11.55–1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.00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Davron Bekchanov, 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cs="Calibri"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Hududlarni iqtisodiy rivojlantirishga koʻmaklashish markazi rahbari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“Hududiy iqtisodiy 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rivojlanishda NNTlarning samarali hamkorligi”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.00–1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.05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1"/>
              <w:pBdr/>
              <w:tabs>
                <w:tab w:val="left" w:leader="none" w:pos="599"/>
              </w:tabs>
              <w:spacing/>
              <w:ind w:left="37"/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  <w:t xml:space="preserve">Ikrom Karimov, 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7"/>
              <w:jc w:val="both"/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  <w:t xml:space="preserve">Oʻzbekiston nodavlat notijorat tashkilotlari milliy assotsiatsiyasi Namangan viloyati hududiy boʻlinmasi boshligʻi</w:t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91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“NNTlar orqali jamoatchilik va davlat hamkorligini 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mustahkamlash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.05–1</w:t>
            </w:r>
            <w:r>
              <w:rPr>
                <w:rFonts w:ascii="Calibri" w:hAnsi="Calibri" w:cs="Calibr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.25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1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  <w:t xml:space="preserve">Muhokama. Forumni</w:t>
            </w:r>
            <w:r>
              <w:rPr>
                <w:rFonts w:ascii="Calibri" w:hAnsi="Calibri" w:cs="Calibr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yakunlash</w:t>
            </w: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9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2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  <w:t xml:space="preserve">.25–12.30</w:t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1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84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80"/>
              <w:ind/>
              <w:jc w:val="center"/>
              <w:rPr>
                <w:rFonts w:cs="Calibri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Milliy-madaniy markazlar koʻrgazmasi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4-dekabr, Millatlararo munosabatlar qoʻmitasi maʼmuriy binosi yaqinidagi milliy madaniy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markazlar pavilyoni</w:t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6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13.30 </w:t>
            </w:r>
            <w:r>
              <w:rPr>
                <w:rFonts w:cs="Calibri"/>
                <w:i/>
                <w:sz w:val="28"/>
                <w:szCs w:val="28"/>
              </w:rPr>
              <w:t xml:space="preserve">–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14.00</w:t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SimSun" w:cs="Calibri"/>
                <w:bCs/>
                <w:sz w:val="28"/>
                <w:szCs w:val="28"/>
                <w:lang w:val="uz-Cyrl-UZ" w:eastAsia="zh-CN" w:bidi="ar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Ishtirokchilarni kutib olish</w:t>
            </w:r>
            <w:r>
              <w:rPr>
                <w:rFonts w:eastAsia="SimSun" w:cs="Calibri"/>
                <w:bCs/>
                <w:sz w:val="28"/>
                <w:szCs w:val="28"/>
                <w:lang w:val="uz-Cyrl-UZ" w:eastAsia="zh-CN" w:bidi="ar"/>
              </w:rPr>
            </w:r>
            <w:r>
              <w:rPr>
                <w:rFonts w:eastAsia="SimSun" w:cs="Calibri"/>
                <w:bCs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gridAfter w:val="1"/>
          <w:trHeight w:val="99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cs="Calibri"/>
                <w:i/>
                <w:sz w:val="28"/>
                <w:szCs w:val="28"/>
              </w:rPr>
              <w:t xml:space="preserve">–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14.10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left="-5"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Bekzod Shukurov,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left="-5"/>
              <w:jc w:val="both"/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Style w:val="699"/>
                <w:rFonts w:cs="Calibri"/>
                <w:bCs/>
                <w:i w:val="0"/>
                <w:iCs w:val="0"/>
                <w:sz w:val="28"/>
                <w:szCs w:val="28"/>
                <w:lang w:val="uz-Cyrl-UZ"/>
              </w:rPr>
              <w:t xml:space="preserve">Millatlararo munosabatlar va xorijdagi vatandoshlar masalalari boʻyicha qoʻmitasi raisi oʻrinbosari</w:t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10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14.10 </w:t>
            </w:r>
            <w:r>
              <w:rPr>
                <w:rFonts w:cs="Calibri"/>
                <w:i/>
                <w:sz w:val="28"/>
                <w:szCs w:val="28"/>
              </w:rPr>
              <w:t xml:space="preserve">–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15.00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left="-5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Milliy madaniy markazlarning pavilyondagi koʻrgazmalar bilan tanishish 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left="-5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(har bir milliy madaniy markazlarning koʻrgazmali va badiiy chiqishlari)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4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15.00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Tadbirni yakunlash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Milliy, mintaqaviy va global darajada xalq diplomatiyasi orqali barqaror </w:t>
            </w:r>
            <w:r>
              <w:rPr>
                <w:rFonts w:cs="Calibri"/>
                <w:b/>
                <w:bCs/>
                <w:iCs/>
                <w:sz w:val="28"/>
                <w:szCs w:val="28"/>
                <w:lang w:val="uz-Cyrl-UZ"/>
              </w:rPr>
              <w:t xml:space="preserve">rivojlanishni taʼminlash” mavzusidagi xalqaro konferensiya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65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4-dekabr, “Yoshlar ijod saroyi”,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Oʻzbekistondagi Shanxay hamkorlik tashkiloti Xalq diplomatiyasi markazi,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“Barqaror rivojlanish” markazi, aql markazlari, xalqaro tashkilotlar, doʻstlik jamiyatlari, fuqarolik jamiyati institutlarining vakillari, xorijiy tashkilotlar vakillari, OAV va boshqalar: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 100 kishi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1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13.30 – 14.00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Ishtirokchilarni roʻyxatga </w:t>
            </w: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olish</w:t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 w:right="-104" w:left="-111"/>
              <w:jc w:val="both"/>
              <w:rPr>
                <w:rFonts w:eastAsia="Times New Roman" w:cs="Calibri"/>
                <w:b/>
                <w:spacing w:val="-20"/>
                <w:sz w:val="10"/>
                <w:szCs w:val="24"/>
                <w:lang w:val="uz-Cyrl-UZ"/>
              </w:rPr>
            </w:pPr>
            <w:r>
              <w:rPr>
                <w:rFonts w:eastAsia="Times New Roman" w:cs="Calibri"/>
                <w:b/>
                <w:spacing w:val="-20"/>
                <w:sz w:val="10"/>
                <w:szCs w:val="24"/>
                <w:lang w:val="uz-Cyrl-UZ"/>
              </w:rPr>
            </w:r>
            <w:r>
              <w:rPr>
                <w:rFonts w:eastAsia="Times New Roman" w:cs="Calibri"/>
                <w:b/>
                <w:spacing w:val="-20"/>
                <w:sz w:val="10"/>
                <w:szCs w:val="24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b/>
                <w:spacing w:val="-20"/>
                <w:sz w:val="24"/>
                <w:szCs w:val="24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14:00 – 14:10</w:t>
            </w:r>
            <w:r>
              <w:rPr>
                <w:rFonts w:eastAsia="Times New Roman" w:cs="Calibri"/>
                <w:b/>
                <w:spacing w:val="-20"/>
                <w:sz w:val="24"/>
                <w:szCs w:val="24"/>
                <w:lang w:val="uz-Cyrl-UZ"/>
              </w:rPr>
            </w:r>
            <w:r>
              <w:rPr>
                <w:rFonts w:eastAsia="Times New Roman" w:cs="Calibri"/>
                <w:b/>
                <w:spacing w:val="-20"/>
                <w:sz w:val="24"/>
                <w:szCs w:val="24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Cs/>
                <w:spacing w:val="-6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uz-Cyrl-UZ"/>
              </w:rPr>
              <w:t xml:space="preserve">Xalq diplomatiyasi va barqaror rivojlanishga doir video rolik namoyishi</w:t>
            </w:r>
            <w:r>
              <w:rPr>
                <w:rFonts w:eastAsia="Times New Roman" w:cs="Calibri"/>
                <w:iCs/>
                <w:spacing w:val="-6"/>
                <w:sz w:val="24"/>
                <w:szCs w:val="24"/>
                <w:lang w:val="uz-Cyrl-UZ" w:eastAsia="ru-RU"/>
              </w:rPr>
            </w:r>
            <w:r>
              <w:rPr>
                <w:rFonts w:eastAsia="Times New Roman" w:cs="Calibri"/>
                <w:iCs/>
                <w:spacing w:val="-6"/>
                <w:sz w:val="24"/>
                <w:szCs w:val="24"/>
                <w:lang w:val="uz-Cyrl-UZ" w:eastAsia="ru-RU"/>
              </w:rPr>
            </w:r>
          </w:p>
        </w:tc>
      </w:tr>
      <w:tr>
        <w:trPr>
          <w:gridAfter w:val="1"/>
          <w:trHeight w:val="47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Moderator -</w:t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  <w:lang w:val="uz-Cyrl-UZ"/>
              </w:rPr>
              <w:t xml:space="preserve"> Qobiljon Sobirov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Oʻzbekistonda Shanhay hamkorlik tashkilotining Xalq diplomatiyasi markazi direktori</w:t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41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Plenar majlis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14.35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Alisher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Agzamxodjayev,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Oʻzbekiston Respublikasi Oliy Majlisi Senatining Xalqaro munosabatlar, tashqi iqtisodiy aloqalar, xorijiy investitsiyalar va turizm masalalari qoʻmitasi raisi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Nodirbek Tilavoldiyev,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Oʻzbekiston Respublikasi Oliy Majlisi 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Qonunchilik palatasi qoʻmita raisining oʻrinbosari,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Smita Pant xonim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Hindistonning Oʻzbekistondagi elchisi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Andre Algermissen,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“Konrad Adenauer” jamgʻarmasining Markaziy Osiyodagi vakolatxonasi rahbari 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Szo Xunbo,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eastAsia="Times New Roman"/>
                <w:bCs/>
                <w:i/>
                <w:iCs/>
                <w:spacing w:val="-6"/>
                <w:sz w:val="24"/>
                <w:szCs w:val="24"/>
                <w:lang w:val="uz-Cyrl-UZ" w:eastAsia="ru-RU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Shanxay hamkorlik 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tashkilotining Xitoydagi Yaxshi qoʻshnichilik, doʻstlik va hamkorlik qoʻmitasi bosh kotibi (videomurojaat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  <w:lang w:val="uz-Cyrl-UZ" w:eastAsia="ru-RU"/>
              </w:rPr>
              <w:t xml:space="preserve">)</w:t>
            </w:r>
            <w:r>
              <w:rPr>
                <w:rFonts w:eastAsia="Times New Roman"/>
                <w:bCs/>
                <w:i/>
                <w:iCs/>
                <w:spacing w:val="-6"/>
                <w:sz w:val="24"/>
                <w:szCs w:val="24"/>
                <w:lang w:val="uz-Cyrl-UZ" w:eastAsia="ru-RU"/>
              </w:rPr>
            </w:r>
            <w:r>
              <w:rPr>
                <w:rFonts w:eastAsia="Times New Roman"/>
                <w:bCs/>
                <w:i/>
                <w:iCs/>
                <w:spacing w:val="-6"/>
                <w:sz w:val="24"/>
                <w:szCs w:val="24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Elyorjon Saminov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,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“Barqaror rivojlanish” markazi direktori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Zorin Vladimir Yuryevich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 ,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4"/>
                <w:szCs w:val="24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Rossiya Jamoatchilik palatasining Millatlararo, dinlararo munosabatlar va migratsiya masalalari boʻyicha komissiyasi raisi </w:t>
            </w:r>
            <w:r>
              <w:rPr>
                <w:rFonts w:cs="Calibri"/>
                <w:iCs/>
                <w:spacing w:val="-6"/>
                <w:sz w:val="24"/>
                <w:szCs w:val="24"/>
                <w:lang w:val="uz-Cyrl-UZ"/>
              </w:rPr>
            </w:r>
            <w:r>
              <w:rPr>
                <w:rFonts w:cs="Calibri"/>
                <w:iCs/>
                <w:spacing w:val="-6"/>
                <w:sz w:val="24"/>
                <w:szCs w:val="24"/>
                <w:lang w:val="uz-Cyrl-UZ"/>
              </w:rPr>
            </w:r>
          </w:p>
        </w:tc>
      </w:tr>
      <w:tr>
        <w:trPr>
          <w:gridAfter w:val="1"/>
          <w:trHeight w:val="426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1-sessiya:</w:t>
            </w:r>
            <w:r>
              <w:rPr>
                <w:rFonts w:eastAsia="Times New Roman" w:cs="Calibri"/>
                <w:b/>
                <w:color w:val="333333"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Milliy darajada xalq diplomatiyasi va barqaror rivojlanish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i/>
                <w:spacing w:val="-6"/>
                <w:sz w:val="28"/>
                <w:szCs w:val="28"/>
                <w:lang w:val="uz-Cyrl-UZ" w:eastAsia="ru-RU"/>
              </w:rPr>
              <w:t xml:space="preserve">(reglament 8-10 daqiqa)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2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highlight w:val="yellow"/>
                <w:lang w:val="en-US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Moderator: </w:t>
            </w:r>
            <w:r>
              <w:rPr>
                <w:rFonts w:cs="Calibri"/>
                <w:b/>
                <w:bCs/>
                <w:sz w:val="28"/>
                <w:szCs w:val="28"/>
                <w:lang w:val="en-US" w:eastAsia="ru-RU"/>
              </w:rPr>
              <w:t xml:space="preserve">Alisher Moʻminov</w:t>
            </w:r>
            <w:r>
              <w:rPr>
                <w:rFonts w:cs="Calibri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Cambria" w:hAnsi="Cambria"/>
                <w:b/>
                <w:sz w:val="28"/>
                <w:szCs w:val="28"/>
                <w:lang w:val="uz-Cyrl-UZ"/>
              </w:rPr>
              <w:t xml:space="preserve">- </w:t>
            </w:r>
            <w:r>
              <w:rPr>
                <w:rFonts w:cs="Calibri"/>
                <w:sz w:val="28"/>
                <w:szCs w:val="28"/>
                <w:lang w:val="en-US" w:eastAsia="ru-RU"/>
              </w:rPr>
              <w:t xml:space="preserve">Mirzo Ulugʻbek nomidagi Oʻzbekiston Milliy universiteti professori, </w:t>
            </w:r>
            <w:r>
              <w:rPr>
                <w:rFonts w:cs="Calibri"/>
                <w:sz w:val="28"/>
                <w:szCs w:val="28"/>
                <w:lang w:val="uz-Cyrl-UZ" w:eastAsia="ru-RU"/>
              </w:rPr>
              <w:t xml:space="preserve">“</w:t>
            </w:r>
            <w:r>
              <w:rPr>
                <w:rFonts w:cs="Calibri"/>
                <w:sz w:val="28"/>
                <w:szCs w:val="28"/>
                <w:lang w:val="en-US" w:eastAsia="ru-RU"/>
              </w:rPr>
              <w:t xml:space="preserve">Barqaror rivojlanish</w:t>
            </w:r>
            <w:r>
              <w:rPr>
                <w:rFonts w:cs="Calibri"/>
                <w:sz w:val="28"/>
                <w:szCs w:val="28"/>
                <w:lang w:val="uz-Cyrl-UZ" w:eastAsia="ru-RU"/>
              </w:rPr>
              <w:t xml:space="preserve">”</w:t>
            </w:r>
            <w:r>
              <w:rPr>
                <w:rFonts w:cs="Calibri"/>
                <w:sz w:val="28"/>
                <w:szCs w:val="28"/>
                <w:lang w:val="en-US" w:eastAsia="ru-RU"/>
              </w:rPr>
              <w:t xml:space="preserve"> markazi eksperti</w:t>
            </w:r>
            <w:r>
              <w:rPr>
                <w:rFonts w:cs="Calibri"/>
                <w:sz w:val="28"/>
                <w:szCs w:val="28"/>
                <w:highlight w:val="yellow"/>
                <w:lang w:val="en-US"/>
              </w:rPr>
            </w:r>
            <w:r>
              <w:rPr>
                <w:rFonts w:cs="Calibri"/>
                <w:sz w:val="28"/>
                <w:szCs w:val="28"/>
                <w:highlight w:val="yellow"/>
                <w:lang w:val="en-US"/>
              </w:rPr>
            </w:r>
          </w:p>
        </w:tc>
      </w:tr>
      <w:tr>
        <w:trPr>
          <w:gridAfter w:val="1"/>
          <w:trHeight w:val="27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14.40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  <w:t xml:space="preserve">15.40</w:t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Banu Nurgaziyeva,</w:t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Qozogʻiston fuqarolik alyansi prezidenti, Qozogʻiston Xalq diplomatiyasi markazi korporativ jamgʻarmasi raisi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en-US"/>
              </w:rPr>
              <w:t xml:space="preserve">Fuqarolik jamiyati va davlat hamkorligi — barqaror taraqqiyot garovi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Zokirjon Abidov,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Birodar shaharlar alyansi raisi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“Shaharlar darajasida barqaror rivojlanish maqsadlarini amalga oshirishda fuqarolik jamiyatining roli”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Cholpon Shaikova,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Shanxay hamkorlik tashkilotining “Madaniy integratsiya markazi” davlat muassasasi direktori (Qirgʻiziston)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“Madaniy integratsiya-barqaror rivojlanishning maʼnaviy asosi sifatida”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Latif Sultonov,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Tojikiston xorijiy mamlakatlar bilan doʻstlik va madaniy aloqalar jamiyatining Soʻgʻd viloyatidagi vakili (Tojikiston)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“Xalqlar doʻstligi va madaniy muloqot – barqaror rivojlanishning milliy modeli”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ascii="Cambria" w:hAnsi="Cambria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Muxammad Abbos Xon</w:t>
            </w:r>
            <w:r>
              <w:rPr>
                <w:rFonts w:ascii="Cambria" w:hAnsi="Cambria"/>
                <w:b/>
                <w:iCs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Cambria" w:hAnsi="Cambria"/>
                <w:b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ascii="Cambria" w:hAnsi="Cambria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Yozuvchi va jurnalist (Pokiston)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“Jurnalistika va adabiyotning xalqlar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  <w:lang w:val="uz-Cyrl-UZ"/>
              </w:rPr>
              <w:t xml:space="preserve">oʻrtasida ishonch va hamjihatlikni mustahkamlashdagi roli”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7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i/>
                <w:iCs/>
                <w:spacing w:val="-6"/>
                <w:sz w:val="24"/>
                <w:szCs w:val="24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Savol-javob va muhokama</w:t>
            </w:r>
            <w:r>
              <w:rPr>
                <w:rFonts w:cs="Calibri"/>
                <w:b/>
                <w:i/>
                <w:iCs/>
                <w:spacing w:val="-6"/>
                <w:sz w:val="24"/>
                <w:szCs w:val="24"/>
                <w:lang w:val="uz-Cyrl-UZ"/>
              </w:rPr>
            </w:r>
            <w:r>
              <w:rPr>
                <w:rFonts w:cs="Calibri"/>
                <w:b/>
                <w:i/>
                <w:iCs/>
                <w:spacing w:val="-6"/>
                <w:sz w:val="24"/>
                <w:szCs w:val="24"/>
                <w:lang w:val="uz-Cyrl-UZ"/>
              </w:rPr>
            </w:r>
          </w:p>
        </w:tc>
      </w:tr>
      <w:tr>
        <w:trPr>
          <w:gridAfter w:val="1"/>
          <w:trHeight w:val="137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Kofe breyk, OAV vakillari bilan muloqot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19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2-sessiya: Mintaqaviy va global darajada xalq diplomatiyasi orqali barqaror rivojlanishni taʼminlash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b/>
                <w:i/>
                <w:spacing w:val="-6"/>
                <w:sz w:val="28"/>
                <w:szCs w:val="28"/>
                <w:lang w:val="uz-Cyrl-UZ" w:eastAsia="ru-RU"/>
              </w:rPr>
              <w:t xml:space="preserve">(reglament 8-10 daqiqa)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1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Moderator: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en-US"/>
              </w:rPr>
              <w:t xml:space="preserve">Kamila Nikolayeva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cs="Calibri"/>
                <w:iCs/>
                <w:spacing w:val="-6"/>
                <w:sz w:val="28"/>
                <w:szCs w:val="28"/>
                <w:lang w:val="en-US"/>
              </w:rPr>
              <w:t xml:space="preserve">Toshkent davlat sharqshunoslik universiteti Xalqaro munosabatlar kafedrasi dotsenti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  <w:t xml:space="preserve">,</w:t>
            </w:r>
            <w:r>
              <w:rPr>
                <w:rFonts w:cs="Calibri"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cs="Calibri"/>
                <w:iCs/>
                <w:spacing w:val="-6"/>
                <w:sz w:val="28"/>
                <w:szCs w:val="28"/>
                <w:lang w:val="en-US"/>
              </w:rPr>
              <w:t xml:space="preserve">PhD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16.10 – 17.00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Punit Gaur,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z w:val="28"/>
                <w:szCs w:val="28"/>
                <w:lang w:val="uz-Cyrl-UZ"/>
              </w:rPr>
              <w:t xml:space="preserve">Hindiston Tashqi ishlar vazirligi huzuridagi Ђahon ishlari kengashi, Indian Council of World Affairs) ilmiy xodimi,</w:t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“Global barqaror rivojlanishda “raqamli diplomatiya” va media muloqotning ahamiyati”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Aida Eyvazova,</w:t>
            </w: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“Ipak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yoʻlining madaniy va tarixiy tadqiqotlari” jamoat birlashmasi direktori (Ozarbayjon)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Turkiy davlatlar tashkiloti va madaniy integratsiya jarayonlari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Stanislav Korolev,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Rossiyadagi SHHT Xalq diplomatiyasi milliy markazi direktori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SHHT doirasida xalq diplomatiyasi aloqalarini mustahkamlash: imkoniyatlar va istiqbollar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en-US"/>
              </w:rPr>
              <w:t xml:space="preserve">Durbek Sayfullayev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 xml:space="preserve">Toshkent davlat sharqshunoslik universiteti prorektori</w:t>
            </w:r>
            <w:r>
              <w:rPr>
                <w:rFonts w:cs="Calibri"/>
                <w:sz w:val="28"/>
                <w:szCs w:val="28"/>
                <w:lang w:val="en-US"/>
              </w:rPr>
            </w:r>
            <w:r>
              <w:rPr>
                <w:rFonts w:cs="Calibri"/>
                <w:sz w:val="28"/>
                <w:szCs w:val="28"/>
                <w:lang w:val="en-US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  <w:lang w:val="en-US"/>
              </w:rPr>
            </w:pPr>
            <w:r>
              <w:rPr>
                <w:rFonts w:cs="Calibri"/>
                <w:i/>
                <w:sz w:val="28"/>
                <w:szCs w:val="28"/>
                <w:lang w:val="en-US"/>
              </w:rPr>
              <w:t xml:space="preserve">“Markaziy Osiyoda madaniy diplomatiya va fuqarolik 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jamiyati </w:t>
            </w:r>
            <w:r>
              <w:rPr>
                <w:rFonts w:cs="Calibri"/>
                <w:i/>
                <w:sz w:val="28"/>
                <w:szCs w:val="28"/>
                <w:lang w:val="en-US"/>
              </w:rPr>
              <w:t xml:space="preserve">institutlari oʻrtasidagi hamkorlik”</w:t>
            </w:r>
            <w:r>
              <w:rPr>
                <w:rFonts w:cs="Calibri"/>
                <w:i/>
                <w:sz w:val="28"/>
                <w:szCs w:val="28"/>
                <w:lang w:val="en-US"/>
              </w:rPr>
            </w:r>
            <w:r>
              <w:rPr>
                <w:rFonts w:cs="Calibri"/>
                <w:i/>
                <w:sz w:val="28"/>
                <w:szCs w:val="28"/>
                <w:lang w:val="en-US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sz w:val="28"/>
                <w:szCs w:val="28"/>
                <w:lang w:val="en-US"/>
              </w:rPr>
              <w:t xml:space="preserve">Muhammad Asif </w:t>
            </w:r>
            <w:r>
              <w:rPr>
                <w:rFonts w:cs="Calibri"/>
                <w:b/>
                <w:sz w:val="28"/>
                <w:szCs w:val="28"/>
                <w:lang w:val="en-US"/>
              </w:rPr>
              <w:t xml:space="preserve">Nur,</w:t>
            </w:r>
            <w:r>
              <w:rPr>
                <w:rFonts w:cs="Calibri"/>
                <w:b/>
                <w:sz w:val="28"/>
                <w:szCs w:val="28"/>
                <w:lang w:val="en-US"/>
              </w:rPr>
            </w:r>
            <w:r>
              <w:rPr>
                <w:rFonts w:cs="Calibri"/>
                <w:b/>
                <w:sz w:val="28"/>
                <w:szCs w:val="28"/>
                <w:lang w:val="en-US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 xml:space="preserve">Pokiston tinchlik va diplomatik tadqiqotlar instituti ijrochi direktori, “The Diplomatic Insight – Public Diplomacy Magazine” va “Global News Pakistan” jurnallar redaktori (Pokiston)</w:t>
            </w:r>
            <w:r>
              <w:rPr>
                <w:rFonts w:cs="Calibri"/>
                <w:sz w:val="28"/>
                <w:szCs w:val="28"/>
                <w:lang w:val="en-US"/>
              </w:rPr>
            </w:r>
            <w:r>
              <w:rPr>
                <w:rFonts w:cs="Calibri"/>
                <w:sz w:val="28"/>
                <w:szCs w:val="28"/>
                <w:lang w:val="en-US"/>
              </w:rPr>
            </w:r>
          </w:p>
          <w:p>
            <w:pPr>
              <w:pStyle w:val="682"/>
              <w:pBdr/>
              <w:spacing w:after="0" w:line="240" w:lineRule="auto"/>
              <w:ind w:right="127" w:left="34"/>
              <w:jc w:val="both"/>
              <w:rPr>
                <w:rFonts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  <w:lang w:val="uz-Cyrl-UZ" w:eastAsia="ru-RU"/>
              </w:rPr>
              <w:t xml:space="preserve">“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Fuqarolik jamiyati va davlat hamkorligi — barqaror taraqqiyot garovi</w:t>
            </w:r>
            <w:r>
              <w:rPr>
                <w:rFonts w:eastAsia="Times New Roman"/>
                <w:iCs/>
                <w:spacing w:val="-6"/>
                <w:sz w:val="24"/>
                <w:szCs w:val="24"/>
                <w:lang w:val="uz-Cyrl-UZ" w:eastAsia="ru-RU"/>
              </w:rPr>
              <w:t xml:space="preserve">”</w:t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6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/>
              <w:ind/>
              <w:jc w:val="center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i/>
                <w:sz w:val="28"/>
                <w:szCs w:val="28"/>
                <w:lang w:val="uz-Cyrl-UZ"/>
              </w:rPr>
              <w:t xml:space="preserve">Savol-javob va muhokama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4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17.00 – 17.20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Yakuniy sessiya va tavsiyalarni qabul qilish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Konferensiya rezolyutsiyasi loyihasini taqdim etish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Xalqaro hamkorlik boʻyicha amaliy takliflar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Oʻzbekistonda SHHT Xalq diplomatiyasi markazi va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Qirgʻizistonda SHHT “Madaniy integratsiya markazi” davlat muassasasi oʻrtasida oʻzaro hamkorlik memorandumini imzolash marosimi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  <w:t xml:space="preserve">17.30 – 17.40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Yakuniy soʻz va tadbirni yopish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43"/>
        </w:trPr>
        <w:tc>
          <w:tcPr>
            <w:gridSpan w:val="7"/>
            <w:shd w:val="clear" w:color="auto" w:fill="fbe4d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5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dekabr (beshinchi kun)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982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2021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–</w:t>
            </w: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2025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-yillarda fuqarolik jamiyatini rivojlantirish konsepsiyasi ijrosi va Oʻzbekiston Respublikasida fuqarolik jamiyatini </w:t>
            </w: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  <w:t xml:space="preserve">2030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 yilga qadar rivojlantirish strategiyasini qabul qilish masalalariga bagʻishlangan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davra suhbati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4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Oʻtkazish sanasi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 va joyi</w:t>
            </w:r>
            <w:r>
              <w:rPr>
                <w:rFonts w:cs="Calibri"/>
                <w:sz w:val="28"/>
                <w:szCs w:val="28"/>
              </w:rPr>
              <w:t xml:space="preserve">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5-dekabr,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Yoshlar ijod saroyi,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2-qavat majlislar zali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4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Adliya vazirligi, davlat organlari, nodavlat notijorat tashkilotlari vakillari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Jami: 200 kishi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4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9.00 – 10.00</w:t>
            </w: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color w:val="c00000"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highlight w:val="yellow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Roʻyxatga olish</w:t>
            </w:r>
            <w:r>
              <w:rPr>
                <w:rFonts w:cs="Calibri"/>
                <w:sz w:val="28"/>
                <w:szCs w:val="28"/>
                <w:highlight w:val="yellow"/>
                <w:lang w:val="uz-Cyrl-UZ"/>
              </w:rPr>
            </w:r>
            <w:r>
              <w:rPr>
                <w:rFonts w:cs="Calibri"/>
                <w:sz w:val="28"/>
                <w:szCs w:val="28"/>
                <w:highlight w:val="yellow"/>
                <w:lang w:val="uz-Cyrl-UZ"/>
              </w:rPr>
            </w:r>
          </w:p>
        </w:tc>
      </w:tr>
      <w:tr>
        <w:trPr>
          <w:gridAfter w:val="1"/>
          <w:trHeight w:val="39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color w:val="c00000"/>
                <w:sz w:val="28"/>
                <w:szCs w:val="28"/>
                <w:lang w:val="uz-Cyrl-UZ"/>
              </w:rPr>
              <w:t xml:space="preserve">2021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–</w:t>
            </w:r>
            <w:r>
              <w:rPr>
                <w:rFonts w:eastAsia="Arial" w:cs="Calibri"/>
                <w:b/>
                <w:i/>
                <w:color w:val="c00000"/>
                <w:sz w:val="28"/>
                <w:szCs w:val="28"/>
                <w:lang w:val="uz-Cyrl-UZ"/>
              </w:rPr>
              <w:t xml:space="preserve">2025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-yillarda fuqarolik jamiyatini 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rivojlantirish Konsepsiyasida belgilangan vazifalarning ijro holatini muhokama qilish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0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Moderator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  <w:lang w:val="uz-Cyrl-UZ"/>
              </w:rPr>
              <w:t xml:space="preserve">Hayotjon Klichev,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Adliya vazirligi Axborot xizmati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  <w:t xml:space="preserve">boshligʻi</w:t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70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</w:t>
            </w:r>
            <w:r>
              <w:rPr>
                <w:rFonts w:cs="Calibri"/>
                <w:i/>
                <w:sz w:val="28"/>
                <w:szCs w:val="28"/>
              </w:rPr>
              <w:t xml:space="preserve">.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 –  10.25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  <w:t xml:space="preserve">Kirish soʻzi: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35"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Nuʼmon Muhammadiyev,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Adliya vaziri oʻrinbosari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95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  <w:t xml:space="preserve">Asosiy qism: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864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10.25 – 10.45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35"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  <w:t xml:space="preserve">Zikrilla Maxmudov, 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35"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Nodavlat notijorat tashkilotlar boshqarmasi boshligʻi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35"/>
              <w:jc w:val="both"/>
              <w:rPr>
                <w:rFonts w:ascii="Cambria" w:hAnsi="Cambria" w:eastAsia="Arial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“2021–2025-yillarda fuqarolik jamiyatini rivojlantirish Konsepsiyasida belgilangan vazifalarning ijro holati,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Oʻzbekiston Respublikasida fuqarolik jamiyatini 2030-yilga qadar rivojlantirish strategiyasi loyihasi haqida”</w:t>
            </w:r>
            <w:r>
              <w:rPr>
                <w:rFonts w:ascii="Cambria" w:hAnsi="Cambria" w:eastAsia="Arial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Cambria" w:hAnsi="Cambria" w:eastAsia="Arial"/>
                <w:sz w:val="28"/>
                <w:szCs w:val="28"/>
                <w:lang w:val="uz-Cyrl-UZ"/>
              </w:rPr>
            </w:r>
            <w:r>
              <w:rPr>
                <w:rFonts w:ascii="Cambria" w:hAnsi="Cambria" w:eastAsia="Arial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41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10.45 – 10.55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  <w:t xml:space="preserve">Otabek Xusanov, </w:t>
            </w: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  <w:t xml:space="preserve">Oliy Majlis huzuridagi jamoat fondi direktori </w:t>
            </w: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“Fuqarolik jamiyati institutlariga koʻmak berish hamda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ularni davlat tomonidan qoʻllab-quvvatlash mexanizmini yanada takomillashtirish borasida amalga oshirilgan ishlar”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27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10.55 – 11.10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Elyorjon Saminov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“Barqaror rivojlanish” markazi direktori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“BMT Global kun tartibining Barqaror rivojlanish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maqsadlarini izchil amalga oshirishda nodavlat notijorat tashkilotlari”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11.10 – 11.25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Bobur Bekmurodov,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Cs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  <w:t xml:space="preserve">“Yuksalish” harakati raisi</w:t>
            </w: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Cs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“Davlat dasturini monitoring qilish jarayonida nodavlat notijorat tashkilotlar ishtiroki”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11.25 – 11.35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Kamoliddin Ishanxodjayev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sz w:val="28"/>
                <w:szCs w:val="28"/>
                <w:lang w:val="uz-Cyrl-UZ" w:eastAsia="ru-RU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Oʻzbekiston nodavlat notijorat tashkilotlari milliy assotsiatsiyasi raisi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  <w:t xml:space="preserve">“Nodavlat notijorat tashkilotlari rahbarlarini qayta tayyorlash va ularning malakasini oshirish”</w:t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455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Oʻzbekiston Respublikasida fuqarolik jamiyatini 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2030-yilga qadar rivojlantirish strategiyasini qabul qilish masalasini muhokama qilish</w:t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30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11.35 – 11.45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35"/>
              <w:jc w:val="both"/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Davlat organlari hamda nodavlat notijorat tashkilotlari vakillarining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 fikr-mulohazalari 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gridAfter w:val="1"/>
          <w:trHeight w:val="235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11.45 – 12.00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35"/>
              <w:jc w:val="both"/>
              <w:rPr>
                <w:rFonts w:eastAsia="Arial" w:cs="Calibri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Oʻzbekiston Respublikasida fuqarolik 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  <w:t xml:space="preserve">jamiyatini 2030-yilga qadar rivojlantirish strategiyasiga taqdim etilgan takliflarini muhokama qilish, davlat organlari</w:t>
            </w:r>
            <w:r>
              <w:rPr>
                <w:rFonts w:eastAsia="Times New Roman" w:cs="Calibri"/>
                <w:bCs/>
                <w:sz w:val="28"/>
                <w:szCs w:val="28"/>
                <w:lang w:val="uz-Cyrl-UZ" w:eastAsia="ru-RU"/>
              </w:rPr>
              <w:t xml:space="preserve"> va NNTdan taklif va tavsiyalar olish</w:t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“Fuqarolik jamiyatini rivojlantirishga qoʻshgan hissasi uchun” koʻkrak nishoni va “Fuqarolik tashabbusi” milliy mukofotini topshirish marosimi 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Oʻtkazish sanasi va joyi: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35"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2025-yil 5-dekabr, Toshkent shahar, “Marriott Hotel” mehmonxonasi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Ishtirokchilar: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Parlament aʼzolari, davlat boshqaruvi organlari, fuqarolik jamiyati institutlari, ommaviy axborot vositalari, xalqaro va xorijiy tashkilotlar, OAV vakillari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jami: 200 nafar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Taqdirlash marosimining ochilishi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  <w:lang w:val="uz-Cyrl-UZ"/>
              </w:rPr>
              <w:t xml:space="preserve">Boshlovchilar: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Nilufar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Sotiboldiyeva, Ilhom Abdurahimov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12.30 – 13.30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“Fuqarolik tashabbusi” milliy mukofoti sovrindorlarini taqdirlash marosimi (5 nafar)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Taqdirlovchilar: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Milliy mukofot tashkiliy qoʻmitasi aʼzolari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8"/>
              <w:pBdr/>
              <w:spacing w:after="0" w:afterAutospacing="0" w:before="0" w:beforeAutospacing="0"/>
              <w:ind/>
              <w:rPr>
                <w:rFonts w:ascii="Calibri" w:hAnsi="Calibri" w:cs="Calibri"/>
                <w:b/>
                <w:sz w:val="28"/>
                <w:szCs w:val="28"/>
                <w:lang w:val="uz-Cyrl-UZ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uz-Cyrl-UZ"/>
              </w:rPr>
              <w:t xml:space="preserve">Sodiq Safoyev, Mavludaxon Xodjayeva </w:t>
            </w:r>
            <w:r>
              <w:rPr>
                <w:rFonts w:ascii="Calibri" w:hAnsi="Calibri" w:cs="Calibri"/>
                <w:b/>
                <w:sz w:val="28"/>
                <w:szCs w:val="28"/>
                <w:lang w:val="uz-Cyrl-UZ"/>
              </w:rPr>
            </w:r>
            <w:r>
              <w:rPr>
                <w:rFonts w:ascii="Calibri" w:hAnsi="Calibri"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Qudratilla Rafiqov, Orzigul Kozixonova,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color w:val="000000"/>
                <w:sz w:val="28"/>
                <w:szCs w:val="28"/>
                <w:lang w:val="uz-Cyrl-UZ"/>
              </w:rPr>
              <w:t xml:space="preserve">Musiqiy chiqish</w:t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13.30 – 14.30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“Fuqarolik jamiyatini rivojlantirishga qoʻshgan hissasi uchun” koʻkrak nishoni sovrindorlarini taqdirlash marosimi 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(30 nafar taqdirlanuvchi, 6 guruhga boʻlib 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Taqdirlovchilar: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Parlament komissiyasi aʼzolari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Adxam Shadmanov, Gulnora Marufova,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Abdulhakim Eshmuratov, Malika Kadirxanova,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Farxod Zayniyev, Moxira Xodjaveva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sz w:val="28"/>
                <w:szCs w:val="28"/>
                <w:lang w:val="uz-Cyrl-UZ"/>
              </w:rPr>
              <w:t xml:space="preserve">Umumiy foto</w:t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eastAsia="Arial" w:cs="Calibri"/>
                <w:bCs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color w:val="000000"/>
                <w:sz w:val="28"/>
                <w:szCs w:val="28"/>
                <w:lang w:val="uz-Cyrl-UZ"/>
              </w:rPr>
              <w:t xml:space="preserve">Musiqiy chiqish</w:t>
            </w:r>
            <w:r>
              <w:rPr>
                <w:rFonts w:eastAsia="Arial" w:cs="Calibri"/>
                <w:bCs/>
                <w:i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1424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i/>
                <w:sz w:val="28"/>
                <w:szCs w:val="28"/>
                <w:lang w:val="uz-Cyrl-UZ"/>
              </w:rPr>
              <w:t xml:space="preserve">14:30 – 14:45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“Fuqarolik jamiyatini rivojlantirishga hissa qoʻshgan eng yaxshi davlat organi” sovrindorlarini taqdirlash marosimi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  <w:lang w:val="uz-Cyrl-UZ"/>
              </w:rPr>
            </w:pPr>
            <w:r>
              <w:rPr>
                <w:rFonts w:cs="Calibri"/>
                <w:sz w:val="28"/>
                <w:szCs w:val="28"/>
                <w:lang w:val="uz-Cyrl-UZ"/>
              </w:rPr>
              <w:t xml:space="preserve">(3 nafar)</w:t>
            </w:r>
            <w:r>
              <w:rPr>
                <w:rFonts w:cs="Calibri"/>
                <w:sz w:val="28"/>
                <w:szCs w:val="28"/>
                <w:lang w:val="uz-Cyrl-UZ"/>
              </w:rPr>
            </w:r>
            <w:r>
              <w:rPr>
                <w:rFonts w:cs="Calibri"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  <w:t xml:space="preserve">Taqdirlovchilar: </w:t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682"/>
              <w:pBdr/>
              <w:spacing w:after="0" w:line="240" w:lineRule="auto"/>
              <w:ind w:right="100"/>
              <w:jc w:val="both"/>
              <w:rPr>
                <w:rFonts w:cs="Calibri"/>
                <w:b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Adliya vazirligi rahbariyati (kelishuvga koʻra), Gulrux Agzamova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  <w:r>
              <w:rPr>
                <w:rFonts w:cs="Calibri"/>
                <w:b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  <w:t xml:space="preserve">Umumiy</w:t>
            </w: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 foto</w:t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2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  <w:lang w:val="uz-Cyrl-UZ"/>
              </w:rPr>
              <w:t xml:space="preserve">Furshet</w:t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cs="Calibri"/>
                <w:bCs/>
                <w:i/>
                <w:sz w:val="28"/>
                <w:szCs w:val="28"/>
                <w:lang w:val="uz-Cyrl-UZ"/>
              </w:rPr>
            </w:r>
          </w:p>
        </w:tc>
      </w:tr>
    </w:tbl>
    <w:sectPr>
      <w:headerReference w:type="default" r:id="rId9"/>
      <w:footnotePr/>
      <w:endnotePr/>
      <w:type w:val="nextPage"/>
      <w:pgSz w:h="16838" w:orient="portrait" w:w="11906"/>
      <w:pgMar w:top="709" w:right="851" w:bottom="709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21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66AB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nsid w:val="7393213E"/>
    <w:lvl w:ilvl="0">
      <w:isLgl w:val="false"/>
      <w:lvlJc w:val="left"/>
      <w:lvlText w:val=""/>
      <w:numFmt w:val="bullet"/>
      <w:pPr>
        <w:pBdr/>
        <w:spacing/>
        <w:ind w:hanging="360" w:left="2912"/>
      </w:pPr>
      <w:rPr>
        <w:rFonts w:ascii="Cambria" w:hAnsi="Cambria" w:eastAsia="Calibri" w:cs="Times New Roman"/>
        <w:b w:val="0"/>
        <w:bCs w:val="0"/>
        <w:color w:val="002060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6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2"/>
    <w:next w:val="68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2"/>
    <w:next w:val="68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2"/>
    <w:next w:val="68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2"/>
    <w:next w:val="68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2"/>
    <w:next w:val="68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2"/>
    <w:next w:val="68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2"/>
    <w:next w:val="68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2"/>
    <w:next w:val="68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2"/>
    <w:next w:val="68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2"/>
    <w:next w:val="68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2"/>
    <w:next w:val="68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2"/>
    <w:next w:val="68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2"/>
    <w:next w:val="68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2"/>
    <w:next w:val="6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2"/>
    <w:next w:val="682"/>
    <w:uiPriority w:val="39"/>
    <w:unhideWhenUsed/>
    <w:pPr>
      <w:pBdr/>
      <w:spacing w:after="100"/>
      <w:ind/>
    </w:pPr>
  </w:style>
  <w:style w:type="paragraph" w:styleId="190">
    <w:name w:val="toc 2"/>
    <w:basedOn w:val="682"/>
    <w:next w:val="682"/>
    <w:uiPriority w:val="39"/>
    <w:unhideWhenUsed/>
    <w:pPr>
      <w:pBdr/>
      <w:spacing w:after="100"/>
      <w:ind w:left="220"/>
    </w:pPr>
  </w:style>
  <w:style w:type="paragraph" w:styleId="191">
    <w:name w:val="toc 3"/>
    <w:basedOn w:val="682"/>
    <w:next w:val="682"/>
    <w:uiPriority w:val="39"/>
    <w:unhideWhenUsed/>
    <w:pPr>
      <w:pBdr/>
      <w:spacing w:after="100"/>
      <w:ind w:left="440"/>
    </w:pPr>
  </w:style>
  <w:style w:type="paragraph" w:styleId="192">
    <w:name w:val="toc 4"/>
    <w:basedOn w:val="682"/>
    <w:next w:val="682"/>
    <w:uiPriority w:val="39"/>
    <w:unhideWhenUsed/>
    <w:pPr>
      <w:pBdr/>
      <w:spacing w:after="100"/>
      <w:ind w:left="660"/>
    </w:pPr>
  </w:style>
  <w:style w:type="paragraph" w:styleId="193">
    <w:name w:val="toc 5"/>
    <w:basedOn w:val="682"/>
    <w:next w:val="682"/>
    <w:uiPriority w:val="39"/>
    <w:unhideWhenUsed/>
    <w:pPr>
      <w:pBdr/>
      <w:spacing w:after="100"/>
      <w:ind w:left="880"/>
    </w:pPr>
  </w:style>
  <w:style w:type="paragraph" w:styleId="194">
    <w:name w:val="toc 6"/>
    <w:basedOn w:val="682"/>
    <w:next w:val="682"/>
    <w:uiPriority w:val="39"/>
    <w:unhideWhenUsed/>
    <w:pPr>
      <w:pBdr/>
      <w:spacing w:after="100"/>
      <w:ind w:left="1100"/>
    </w:pPr>
  </w:style>
  <w:style w:type="paragraph" w:styleId="195">
    <w:name w:val="toc 7"/>
    <w:basedOn w:val="682"/>
    <w:next w:val="682"/>
    <w:uiPriority w:val="39"/>
    <w:unhideWhenUsed/>
    <w:pPr>
      <w:pBdr/>
      <w:spacing w:after="100"/>
      <w:ind w:left="1320"/>
    </w:pPr>
  </w:style>
  <w:style w:type="paragraph" w:styleId="196">
    <w:name w:val="toc 8"/>
    <w:basedOn w:val="682"/>
    <w:next w:val="682"/>
    <w:uiPriority w:val="39"/>
    <w:unhideWhenUsed/>
    <w:pPr>
      <w:pBdr/>
      <w:spacing w:after="100"/>
      <w:ind w:left="1540"/>
    </w:pPr>
  </w:style>
  <w:style w:type="paragraph" w:styleId="197">
    <w:name w:val="toc 9"/>
    <w:basedOn w:val="682"/>
    <w:next w:val="68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paragraph" w:styleId="682" w:default="1">
    <w:name w:val="Normal"/>
    <w:next w:val="682"/>
    <w:link w:val="682"/>
    <w:qFormat/>
    <w:pPr>
      <w:pBdr/>
      <w:spacing w:after="160" w:line="256" w:lineRule="auto"/>
      <w:ind/>
    </w:pPr>
    <w:rPr>
      <w:sz w:val="22"/>
      <w:szCs w:val="22"/>
      <w:lang w:val="ru-RU" w:eastAsia="en-US" w:bidi="ar-SA"/>
    </w:rPr>
  </w:style>
  <w:style w:type="paragraph" w:styleId="683">
    <w:name w:val="Заголовок 2"/>
    <w:basedOn w:val="682"/>
    <w:next w:val="682"/>
    <w:link w:val="702"/>
    <w:uiPriority w:val="9"/>
    <w:unhideWhenUsed/>
    <w:qFormat/>
    <w:pPr>
      <w:keepNext w:val="true"/>
      <w:keepLines w:val="true"/>
      <w:pBdr/>
      <w:spacing w:after="0" w:before="40" w:line="240" w:lineRule="auto"/>
      <w:ind/>
      <w:outlineLvl w:val="1"/>
    </w:pPr>
    <w:rPr>
      <w:rFonts w:ascii="Calibri Light" w:hAnsi="Calibri Light" w:eastAsia="Times New Roman" w:cs="Times New Roman"/>
      <w:color w:val="2e74b5"/>
      <w:sz w:val="26"/>
      <w:szCs w:val="26"/>
      <w:lang w:eastAsia="ru-RU"/>
    </w:rPr>
  </w:style>
  <w:style w:type="paragraph" w:styleId="684">
    <w:name w:val="Заголовок 3"/>
    <w:basedOn w:val="682"/>
    <w:next w:val="684"/>
    <w:link w:val="701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685">
    <w:name w:val="Основной шрифт абзаца"/>
    <w:next w:val="685"/>
    <w:link w:val="682"/>
    <w:uiPriority w:val="1"/>
    <w:semiHidden/>
    <w:unhideWhenUsed/>
    <w:pPr>
      <w:pBdr/>
      <w:spacing/>
      <w:ind/>
    </w:pPr>
  </w:style>
  <w:style w:type="table" w:styleId="686">
    <w:name w:val="Обычная таблица"/>
    <w:next w:val="686"/>
    <w:link w:val="682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>
    <w:name w:val="Нет списка"/>
    <w:next w:val="687"/>
    <w:link w:val="682"/>
    <w:uiPriority w:val="99"/>
    <w:semiHidden/>
    <w:unhideWhenUsed/>
    <w:pPr>
      <w:pBdr/>
      <w:spacing/>
      <w:ind/>
    </w:pPr>
  </w:style>
  <w:style w:type="paragraph" w:styleId="688">
    <w:name w:val="Обычный (Интернет)"/>
    <w:basedOn w:val="682"/>
    <w:next w:val="688"/>
    <w:link w:val="68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Нижний колонтитул"/>
    <w:basedOn w:val="682"/>
    <w:next w:val="689"/>
    <w:link w:val="690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0">
    <w:name w:val="Нижний колонтитул Знак"/>
    <w:next w:val="690"/>
    <w:link w:val="68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1">
    <w:name w:val="Абзац списка"/>
    <w:basedOn w:val="682"/>
    <w:next w:val="691"/>
    <w:link w:val="682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2">
    <w:name w:val="Текст выноски"/>
    <w:basedOn w:val="682"/>
    <w:next w:val="692"/>
    <w:link w:val="69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93">
    <w:name w:val="Текст выноски Знак"/>
    <w:next w:val="693"/>
    <w:link w:val="692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paragraph" w:styleId="694">
    <w:name w:val="3"/>
    <w:basedOn w:val="682"/>
    <w:next w:val="688"/>
    <w:link w:val="68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95">
    <w:name w:val="Строгий"/>
    <w:next w:val="695"/>
    <w:link w:val="682"/>
    <w:uiPriority w:val="22"/>
    <w:qFormat/>
    <w:pPr>
      <w:pBdr/>
      <w:spacing/>
      <w:ind/>
    </w:pPr>
    <w:rPr>
      <w:b/>
      <w:bCs/>
    </w:rPr>
  </w:style>
  <w:style w:type="character" w:styleId="696">
    <w:name w:val="Без интервала Знак"/>
    <w:next w:val="696"/>
    <w:link w:val="697"/>
    <w:uiPriority w:val="1"/>
    <w:pPr>
      <w:pBdr/>
      <w:spacing/>
      <w:ind/>
    </w:pPr>
    <w:rPr>
      <w:sz w:val="22"/>
      <w:szCs w:val="22"/>
    </w:rPr>
  </w:style>
  <w:style w:type="paragraph" w:styleId="697">
    <w:name w:val="Без интервала"/>
    <w:next w:val="697"/>
    <w:link w:val="696"/>
    <w:uiPriority w:val="1"/>
    <w:qFormat/>
    <w:pPr>
      <w:pBdr/>
      <w:spacing/>
      <w:ind/>
    </w:pPr>
    <w:rPr>
      <w:sz w:val="22"/>
      <w:szCs w:val="22"/>
      <w:lang w:val="ru-RU" w:eastAsia="ru-RU" w:bidi="ar-SA"/>
    </w:rPr>
  </w:style>
  <w:style w:type="table" w:styleId="698">
    <w:name w:val="Сетка таблицы"/>
    <w:basedOn w:val="686"/>
    <w:next w:val="698"/>
    <w:link w:val="682"/>
    <w:uiPriority w:val="39"/>
    <w:pPr>
      <w:pBdr/>
      <w:spacing/>
      <w:ind/>
    </w:pPr>
    <w:rPr>
      <w:rFonts w:ascii="Aptos" w:hAnsi="Aptos" w:eastAsia="Aptos" w:cs="Times New Roman"/>
      <w:sz w:val="22"/>
      <w:szCs w:val="22"/>
      <w:lang w:eastAsia="en-US"/>
    </w:rPr>
    <w:tblPr>
      <w:tblInd w:w="0" w:type="dxa"/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9">
    <w:name w:val="Выделение"/>
    <w:next w:val="699"/>
    <w:link w:val="682"/>
    <w:uiPriority w:val="20"/>
    <w:qFormat/>
    <w:pPr>
      <w:pBdr/>
      <w:spacing/>
      <w:ind/>
    </w:pPr>
    <w:rPr>
      <w:i/>
      <w:iCs/>
    </w:rPr>
  </w:style>
  <w:style w:type="character" w:styleId="700">
    <w:name w:val="Гиперссылка"/>
    <w:next w:val="700"/>
    <w:link w:val="682"/>
    <w:uiPriority w:val="99"/>
    <w:unhideWhenUsed/>
    <w:pPr>
      <w:pBdr/>
      <w:spacing/>
      <w:ind/>
    </w:pPr>
    <w:rPr>
      <w:color w:val="0563c1"/>
      <w:u w:val="single"/>
    </w:rPr>
  </w:style>
  <w:style w:type="character" w:styleId="701">
    <w:name w:val="Заголовок 3 Знак"/>
    <w:next w:val="701"/>
    <w:link w:val="684"/>
    <w:uiPriority w:val="9"/>
    <w:pPr>
      <w:pBdr/>
      <w:spacing/>
      <w:ind/>
    </w:pPr>
    <w:rPr>
      <w:rFonts w:ascii="Times New Roman" w:hAnsi="Times New Roman" w:eastAsia="Times New Roman"/>
      <w:b/>
      <w:bCs/>
      <w:sz w:val="27"/>
      <w:szCs w:val="27"/>
    </w:rPr>
  </w:style>
  <w:style w:type="character" w:styleId="702">
    <w:name w:val="Заголовок 2 Знак"/>
    <w:next w:val="702"/>
    <w:link w:val="683"/>
    <w:uiPriority w:val="9"/>
    <w:qFormat/>
    <w:pPr>
      <w:pBdr/>
      <w:spacing/>
      <w:ind/>
    </w:pPr>
    <w:rPr>
      <w:rFonts w:ascii="Calibri Light" w:hAnsi="Calibri Light" w:eastAsia="Times New Roman"/>
      <w:color w:val="2e74b5"/>
      <w:sz w:val="26"/>
      <w:szCs w:val="26"/>
    </w:rPr>
  </w:style>
  <w:style w:type="paragraph" w:styleId="703">
    <w:name w:val="Верхний колонтитул"/>
    <w:basedOn w:val="682"/>
    <w:next w:val="703"/>
    <w:link w:val="70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4">
    <w:name w:val="Верхний колонтитул Знак"/>
    <w:next w:val="704"/>
    <w:link w:val="703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3</cp:revision>
  <dcterms:created xsi:type="dcterms:W3CDTF">2025-11-26T07:22:00Z</dcterms:created>
  <dcterms:modified xsi:type="dcterms:W3CDTF">2025-11-27T09:32:03Z</dcterms:modified>
  <cp:version>1048576</cp:version>
</cp:coreProperties>
</file>