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3514"/>
        </w:tabs>
        <w:spacing w:after="0" w:line="240" w:lineRule="auto"/>
        <w:ind/>
        <w:jc w:val="right"/>
        <w:rPr>
          <w:rFonts w:eastAsia="Arial" w:asciiTheme="minorHAnsi" w:hAnsiTheme="minorHAnsi" w:cstheme="minorHAnsi"/>
          <w:i/>
          <w:color w:val="0070c0"/>
          <w:sz w:val="28"/>
          <w:szCs w:val="28"/>
          <w:lang w:val="en-US"/>
        </w:rPr>
      </w:pPr>
      <w:r/>
      <w:bookmarkStart w:id="0" w:name="_Hlk181719254"/>
      <w:r/>
      <w:bookmarkStart w:id="1" w:name="_Hlk213680104"/>
      <w:r>
        <w:rPr>
          <w:rFonts w:eastAsia="Arial" w:asciiTheme="minorHAnsi" w:hAnsiTheme="minorHAnsi" w:cstheme="minorHAnsi"/>
          <w:i/>
          <w:color w:val="c00000"/>
          <w:sz w:val="28"/>
          <w:szCs w:val="28"/>
          <w:lang w:val="en-US"/>
        </w:rPr>
        <w:t xml:space="preserve">Project</w:t>
      </w:r>
      <w:r>
        <w:rPr>
          <w:rFonts w:eastAsia="Arial" w:asciiTheme="minorHAnsi" w:hAnsiTheme="minorHAnsi" w:cstheme="minorHAnsi"/>
          <w:i/>
          <w:color w:val="0070c0"/>
          <w:sz w:val="28"/>
          <w:szCs w:val="28"/>
          <w:lang w:val="en-US"/>
        </w:rPr>
      </w:r>
    </w:p>
    <w:p>
      <w:pPr>
        <w:pBdr/>
        <w:spacing w:after="0" w:line="240" w:lineRule="auto"/>
        <w:ind/>
        <w:jc w:val="center"/>
        <w:rPr>
          <w:rFonts w:eastAsia="Arial" w:asciiTheme="minorHAnsi" w:hAnsiTheme="minorHAnsi" w:cstheme="minorHAnsi"/>
          <w:b/>
          <w:color w:val="0070c0"/>
          <w:sz w:val="28"/>
          <w:szCs w:val="28"/>
          <w:lang w:val="uz-Cyrl-UZ"/>
        </w:rPr>
      </w:pPr>
      <w:r>
        <w:rPr>
          <w:rFonts w:eastAsia="Arial" w:asciiTheme="minorHAnsi" w:hAnsiTheme="minorHAnsi" w:cstheme="minorHAnsi"/>
          <w:b/>
          <w:color w:val="0070c0"/>
          <w:sz w:val="28"/>
          <w:szCs w:val="28"/>
          <w:lang w:val="uz-Cyrl-UZ"/>
        </w:rPr>
        <w:t xml:space="preserve">“CIVIL SOCIETY WEEK”</w:t>
      </w:r>
      <w:r>
        <w:rPr>
          <w:rFonts w:eastAsia="Arial" w:asciiTheme="minorHAnsi" w:hAnsiTheme="minorHAnsi" w:cstheme="minorHAnsi"/>
          <w:b/>
          <w:color w:val="0070c0"/>
          <w:sz w:val="28"/>
          <w:szCs w:val="28"/>
          <w:lang w:val="uz-Cyrl-UZ"/>
        </w:rPr>
      </w:r>
    </w:p>
    <w:p>
      <w:pPr>
        <w:pBdr/>
        <w:spacing w:after="0" w:line="240" w:lineRule="auto"/>
        <w:ind/>
        <w:jc w:val="center"/>
        <w:rPr>
          <w:rFonts w:eastAsia="Arial" w:asciiTheme="minorHAnsi" w:hAnsiTheme="minorHAnsi" w:cstheme="minorHAnsi"/>
          <w:b/>
          <w:color w:val="c00000"/>
          <w:sz w:val="28"/>
          <w:szCs w:val="28"/>
          <w:lang w:val="uz-Cyrl-UZ"/>
        </w:rPr>
      </w:pPr>
      <w:r>
        <w:rPr>
          <w:rFonts w:eastAsia="Arial" w:asciiTheme="minorHAnsi" w:hAnsiTheme="minorHAnsi" w:cstheme="minorHAnsi"/>
          <w:b/>
          <w:color w:val="c00000"/>
          <w:sz w:val="28"/>
          <w:szCs w:val="28"/>
          <w:lang w:val="uz-Cyrl-UZ"/>
        </w:rPr>
        <w:t xml:space="preserve">PROGRAM</w:t>
      </w:r>
      <w:r>
        <w:rPr>
          <w:rFonts w:eastAsia="Arial" w:asciiTheme="minorHAnsi" w:hAnsiTheme="minorHAnsi" w:cstheme="minorHAnsi"/>
          <w:b/>
          <w:color w:val="c00000"/>
          <w:sz w:val="28"/>
          <w:szCs w:val="28"/>
          <w:lang w:val="uz-Cyrl-UZ"/>
        </w:rPr>
      </w:r>
    </w:p>
    <w:p>
      <w:pPr>
        <w:pBdr/>
        <w:spacing w:after="0" w:line="240" w:lineRule="auto"/>
        <w:ind/>
        <w:jc w:val="center"/>
        <w:rPr>
          <w:rFonts w:asciiTheme="minorHAnsi" w:hAnsiTheme="minorHAnsi" w:cstheme="minorHAnsi"/>
          <w:b/>
          <w:bCs/>
          <w:sz w:val="28"/>
          <w:szCs w:val="28"/>
          <w:lang w:val="uz-Cyrl-UZ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uz-Cyrl-UZ"/>
        </w:rPr>
      </w:r>
      <w:r>
        <w:rPr>
          <w:rFonts w:asciiTheme="minorHAnsi" w:hAnsiTheme="minorHAnsi" w:cstheme="minorHAnsi"/>
          <w:b/>
          <w:bCs/>
          <w:sz w:val="28"/>
          <w:szCs w:val="28"/>
          <w:lang w:val="uz-Cyrl-UZ"/>
        </w:rPr>
      </w:r>
    </w:p>
    <w:tbl>
      <w:tblPr>
        <w:tblInd w:w="-142" w:type="dxa"/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148"/>
        <w:gridCol w:w="120"/>
        <w:gridCol w:w="35"/>
        <w:gridCol w:w="7478"/>
      </w:tblGrid>
      <w:tr>
        <w:trPr>
          <w:trHeight w:val="474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Date</w:t>
            </w:r>
            <w:r>
              <w:rPr>
                <w:rFonts w:eastAsia="Arial"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: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color w:val="0070c0"/>
                <w:sz w:val="28"/>
                <w:szCs w:val="28"/>
                <w:lang w:val="uz-Cyrl-UZ"/>
              </w:rPr>
              <w:t xml:space="preserve">December </w:t>
            </w:r>
            <w:r>
              <w:rPr>
                <w:rFonts w:eastAsia="Arial" w:asciiTheme="minorHAnsi" w:hAnsiTheme="minorHAnsi" w:cstheme="minorHAnsi"/>
                <w:b/>
                <w:color w:val="c00000"/>
                <w:sz w:val="28"/>
                <w:szCs w:val="28"/>
                <w:lang w:val="uz-Cyrl-UZ"/>
              </w:rPr>
              <w:t xml:space="preserve">1-5,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  <w:t xml:space="preserve"> 2025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trHeight w:val="1077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i/>
                <w:sz w:val="28"/>
                <w:szCs w:val="28"/>
                <w:lang w:val="en-US"/>
              </w:rPr>
              <w:t xml:space="preserve">Organiz</w:t>
            </w:r>
            <w:r>
              <w:rPr>
                <w:rFonts w:eastAsia="Arial" w:asciiTheme="minorHAnsi" w:hAnsiTheme="minorHAnsi" w:cstheme="minorHAnsi"/>
                <w:b/>
                <w:i/>
                <w:sz w:val="28"/>
                <w:szCs w:val="28"/>
                <w:lang w:val="en-US"/>
              </w:rPr>
              <w:t xml:space="preserve">er</w:t>
            </w:r>
            <w:r>
              <w:rPr>
                <w:rFonts w:eastAsia="Arial" w:asciiTheme="minorHAnsi" w:hAnsiTheme="minorHAnsi" w:cstheme="minorHAnsi"/>
                <w:b/>
                <w:i/>
                <w:sz w:val="28"/>
                <w:szCs w:val="28"/>
                <w:lang w:val="en-US"/>
              </w:rPr>
              <w:t xml:space="preserve">s</w:t>
            </w:r>
            <w:r>
              <w:rPr>
                <w:rFonts w:eastAsia="Arial"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: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454"/>
              <w:rPr>
                <w:rFonts w:eastAsia="Arial" w:asciiTheme="minorHAnsi" w:hAnsiTheme="minorHAnsi" w:cstheme="minorHAnsi"/>
                <w:sz w:val="18"/>
                <w:szCs w:val="18"/>
                <w:lang w:val="uz-Cyrl-UZ"/>
              </w:rPr>
            </w:pPr>
            <w:r>
              <w:rPr>
                <w:rFonts w:eastAsia="Arial" w:asciiTheme="minorHAnsi" w:hAnsiTheme="minorHAnsi" w:cstheme="minorHAnsi"/>
                <w:sz w:val="18"/>
                <w:szCs w:val="18"/>
                <w:lang w:val="uz-Cyrl-UZ"/>
              </w:rPr>
            </w:r>
            <w:r>
              <w:rPr>
                <w:rFonts w:eastAsia="Arial" w:asciiTheme="minorHAnsi" w:hAnsiTheme="minorHAnsi" w:cstheme="minorHAnsi"/>
                <w:sz w:val="18"/>
                <w:szCs w:val="18"/>
                <w:lang w:val="uz-Cyrl-UZ"/>
              </w:rPr>
            </w:r>
          </w:p>
          <w:p>
            <w:pPr>
              <w:pBdr/>
              <w:spacing w:after="0" w:line="240" w:lineRule="auto"/>
              <w:ind w:right="454"/>
              <w:jc w:val="both"/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Chambers of the Oliy Majlis, Public Fund under the Oliy Majlis, Ministry of Justice, Association of Mahallas of Uzbe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kistan, "Yuksalish" movement, "Development Strategy" Center, Center for Analysis of Democratic Processes, National Association of Non-Governmental Non-Profit Organizations of Uzbekistan, "Sustainable Development" Center and other civil society institutions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trHeight w:val="212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pacing w:val="-2"/>
                <w:sz w:val="28"/>
                <w:szCs w:val="28"/>
              </w:rPr>
              <w:t xml:space="preserve">Participants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pacing w:val="-2"/>
                <w:sz w:val="28"/>
                <w:szCs w:val="28"/>
              </w:rPr>
              <w:t xml:space="preserve">: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  <w:t xml:space="preserve">Representatives of the parliament, republican and local executive authorities, international non-governmental non-profit organizations, diplomatic corps, embassies and civil society institutions, and the media</w:t>
            </w:r>
            <w:bookmarkEnd w:id="0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jc w:val="center"/>
        </w:trPr>
        <w:tc>
          <w:tcPr>
            <w:gridSpan w:val="4"/>
            <w:shd w:val="clear" w:color="auto" w:fill="fbe4d5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Arial" w:asciiTheme="minorHAnsi" w:hAnsiTheme="minorHAnsi" w:cstheme="minorHAnsi"/>
                <w:b/>
                <w:color w:val="c00000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color w:val="c00000"/>
                <w:sz w:val="28"/>
                <w:szCs w:val="28"/>
                <w:lang w:val="uz-Cyrl-UZ"/>
              </w:rPr>
              <w:t xml:space="preserve">December </w:t>
            </w:r>
            <w:r>
              <w:rPr>
                <w:rFonts w:eastAsia="Arial" w:asciiTheme="minorHAnsi" w:hAnsiTheme="minorHAnsi" w:cstheme="minorHAnsi"/>
                <w:b/>
                <w:color w:val="c00000"/>
                <w:sz w:val="28"/>
                <w:szCs w:val="28"/>
                <w:lang w:val="uz-Cyrl-UZ"/>
              </w:rPr>
              <w:t xml:space="preserve">1</w:t>
            </w:r>
            <w:r>
              <w:rPr>
                <w:rFonts w:eastAsia="Arial" w:asciiTheme="minorHAnsi" w:hAnsiTheme="minorHAnsi" w:cstheme="minorHAnsi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Arial" w:asciiTheme="minorHAnsi" w:hAnsiTheme="minorHAnsi" w:cstheme="minorHAnsi"/>
                <w:b/>
                <w:color w:val="0070c0"/>
                <w:sz w:val="28"/>
                <w:szCs w:val="28"/>
                <w:lang w:val="uz-Cyrl-UZ"/>
              </w:rPr>
              <w:t xml:space="preserve">(</w:t>
            </w:r>
            <w:r>
              <w:rPr>
                <w:rFonts w:eastAsia="Arial" w:asciiTheme="minorHAnsi" w:hAnsiTheme="minorHAnsi" w:cstheme="minorHAnsi"/>
                <w:b/>
                <w:color w:val="0070c0"/>
                <w:sz w:val="28"/>
                <w:szCs w:val="28"/>
                <w:lang w:val="en-US"/>
              </w:rPr>
              <w:t xml:space="preserve">f</w:t>
            </w:r>
            <w:r>
              <w:rPr>
                <w:rFonts w:eastAsia="Arial" w:asciiTheme="minorHAnsi" w:hAnsiTheme="minorHAnsi" w:cstheme="minorHAnsi"/>
                <w:b/>
                <w:color w:val="0070c0"/>
                <w:sz w:val="28"/>
                <w:szCs w:val="28"/>
                <w:lang w:val="en-US"/>
              </w:rPr>
              <w:t xml:space="preserve">irst</w:t>
            </w:r>
            <w:r>
              <w:rPr>
                <w:rFonts w:eastAsia="Arial" w:asciiTheme="minorHAnsi" w:hAnsiTheme="minorHAnsi" w:cstheme="minorHAnsi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Arial" w:asciiTheme="minorHAnsi" w:hAnsiTheme="minorHAnsi" w:cstheme="minorHAnsi"/>
                <w:b/>
                <w:color w:val="0070c0"/>
                <w:sz w:val="28"/>
                <w:szCs w:val="28"/>
                <w:lang w:val="en-US"/>
              </w:rPr>
              <w:t xml:space="preserve">day</w:t>
            </w:r>
            <w:r>
              <w:rPr>
                <w:rFonts w:eastAsia="Arial" w:asciiTheme="minorHAnsi" w:hAnsiTheme="minorHAnsi" w:cstheme="minorHAnsi"/>
                <w:b/>
                <w:color w:val="0070c0"/>
                <w:sz w:val="28"/>
                <w:szCs w:val="28"/>
                <w:lang w:val="uz-Cyrl-UZ"/>
              </w:rPr>
              <w:t xml:space="preserve">)</w:t>
            </w:r>
            <w:r>
              <w:rPr>
                <w:rFonts w:eastAsia="Arial" w:asciiTheme="minorHAnsi" w:hAnsiTheme="minorHAnsi" w:cstheme="minorHAnsi"/>
                <w:b/>
                <w:color w:val="c00000"/>
                <w:sz w:val="28"/>
                <w:szCs w:val="28"/>
                <w:lang w:val="uz-Cyrl-UZ"/>
              </w:rPr>
            </w:r>
          </w:p>
        </w:tc>
      </w:tr>
      <w:tr>
        <w:trPr>
          <w:jc w:val="center"/>
        </w:trPr>
        <w:tc>
          <w:tcPr>
            <w:gridSpan w:val="4"/>
            <w:shd w:val="clear" w:color="auto" w:fill="bdd6ee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Opening Ceremony of the “Civil Society Week”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jc w:val="center"/>
          <w:trHeight w:val="659"/>
        </w:trPr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pPr>
            <w:r/>
            <w:bookmarkStart w:id="2" w:name="_Hlk212539806"/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Date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and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venue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: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63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1 December 2025, Tashkent city, “Youth Creativity Palace”, 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2nd floor — Conference Hall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jc w:val="center"/>
          <w:trHeight w:val="1024"/>
        </w:trPr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pacing w:val="-2"/>
                <w:sz w:val="28"/>
                <w:szCs w:val="28"/>
              </w:rPr>
              <w:t xml:space="preserve">Participants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pacing w:val="-2"/>
                <w:sz w:val="28"/>
                <w:szCs w:val="28"/>
              </w:rPr>
              <w:t xml:space="preserve">: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63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92" w:left="107"/>
              <w:jc w:val="both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Members of Parliament, government bodies, civil society institutions, international and foreign organizations, media representatives.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cs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200 participants offline, 100 online</w:t>
            </w: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uz-Cyrl-UZ"/>
              </w:rPr>
              <w:t xml:space="preserve">Total: 300 participants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jc w:val="center"/>
          <w:trHeight w:val="290"/>
        </w:trPr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9.30 – 10.00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/>
            <w:tcW w:w="763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Registration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.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jc w:val="center"/>
          <w:trHeight w:val="290"/>
        </w:trPr>
        <w:tc>
          <w:tcPr>
            <w:gridSpan w:val="4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Welcome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Coffee</w:t>
            </w:r>
            <w:bookmarkEnd w:id="2"/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jc w:val="center"/>
          <w:trHeight w:val="393"/>
        </w:trPr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textDirection w:val="lrTb"/>
            <w:noWrap w:val="false"/>
          </w:tcPr>
          <w:p>
            <w:pPr>
              <w:pBdr/>
              <w:spacing w:after="0" w:line="341" w:lineRule="exact"/>
              <w:ind w:left="107"/>
              <w:rPr>
                <w:rFonts w:asciiTheme="minorHAnsi" w:hAnsiTheme="minorHAnsi" w:cstheme="minorHAnsi"/>
                <w:b/>
                <w:bCs/>
                <w:i/>
                <w:iCs/>
                <w:spacing w:val="-2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pacing w:val="-2"/>
                <w:sz w:val="28"/>
                <w:szCs w:val="28"/>
                <w:lang w:val="en-US"/>
              </w:rPr>
              <w:t xml:space="preserve">Moderator: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pacing w:val="-2"/>
                <w:sz w:val="28"/>
                <w:szCs w:val="28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val="uz-Cyrl-UZ"/>
              </w:rPr>
            </w:r>
            <w:r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633" w:type="dxa"/>
            <w:textDirection w:val="lrTb"/>
            <w:noWrap w:val="false"/>
          </w:tcPr>
          <w:p>
            <w:pPr>
              <w:pBdr/>
              <w:spacing w:after="0" w:line="341" w:lineRule="exact"/>
              <w:ind w:left="107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Adham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Shadmanov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,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r>
          </w:p>
          <w:p>
            <w:pPr>
              <w:pBdr/>
              <w:spacing w:after="0" w:line="341" w:lineRule="exact"/>
              <w:ind w:left="107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Deputy of the Legislative Chamber of the 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Oliy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Majlis, Chairman of the Parliamentary Commission 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</w:r>
          </w:p>
        </w:tc>
      </w:tr>
      <w:tr>
        <w:trPr>
          <w:jc w:val="center"/>
          <w:trHeight w:val="413"/>
        </w:trPr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10.05 – 10.15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633" w:type="dxa"/>
            <w:textDirection w:val="lrTb"/>
            <w:noWrap w:val="false"/>
          </w:tcPr>
          <w:p>
            <w:pPr>
              <w:pBdr/>
              <w:spacing w:after="0" w:line="341" w:lineRule="exact"/>
              <w:ind w:left="107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Tanzila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Narbaeva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,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r>
          </w:p>
          <w:p>
            <w:pPr>
              <w:pBdr/>
              <w:spacing w:after="0" w:line="323" w:lineRule="exact"/>
              <w:ind w:left="107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Chairperson of the Senate of the 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Oliy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Majlis of the Republic of Uzbekistan 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(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en-US" w:eastAsia="ru-RU"/>
              </w:rPr>
              <w:t xml:space="preserve">tbc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)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en-US"/>
              </w:rPr>
            </w:r>
          </w:p>
        </w:tc>
      </w:tr>
      <w:tr>
        <w:trPr>
          <w:jc w:val="center"/>
          <w:trHeight w:val="413"/>
        </w:trPr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10.20 – 10.30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633" w:type="dxa"/>
            <w:textDirection w:val="lrTb"/>
            <w:noWrap w:val="false"/>
          </w:tcPr>
          <w:p>
            <w:pPr>
              <w:pBdr/>
              <w:spacing w:after="0" w:line="341" w:lineRule="exact"/>
              <w:ind w:left="107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Nuridin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Ismoilov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,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r>
          </w:p>
          <w:p>
            <w:pPr>
              <w:pBdr/>
              <w:spacing w:after="0" w:line="341" w:lineRule="exact"/>
              <w:ind w:left="107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Speaker of the Legislative Chamber of the 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Oliy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Majlis of the Republic of Uzbekistan 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(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en-US" w:eastAsia="ru-RU"/>
              </w:rPr>
              <w:t xml:space="preserve">tbc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)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</w:r>
          </w:p>
        </w:tc>
      </w:tr>
      <w:tr>
        <w:trPr>
          <w:jc w:val="center"/>
          <w:trHeight w:val="413"/>
        </w:trPr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10.30 – 10.40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633" w:type="dxa"/>
            <w:textDirection w:val="lrTb"/>
            <w:noWrap w:val="false"/>
          </w:tcPr>
          <w:p>
            <w:pPr>
              <w:pBdr/>
              <w:spacing w:after="0" w:line="341" w:lineRule="exact"/>
              <w:ind w:left="107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Akiko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Fujii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,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r>
          </w:p>
          <w:p>
            <w:pPr>
              <w:pBdr/>
              <w:spacing w:after="0" w:line="341" w:lineRule="exact"/>
              <w:ind w:left="107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UN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en-US" w:eastAsia="ru-RU"/>
              </w:rPr>
              <w:t xml:space="preserve">DP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 Resident 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Representative 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in Uzbekistan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(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en-US" w:eastAsia="ru-RU"/>
              </w:rPr>
              <w:t xml:space="preserve">tbc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)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</w:r>
          </w:p>
        </w:tc>
      </w:tr>
      <w:tr>
        <w:trPr>
          <w:jc w:val="center"/>
          <w:trHeight w:val="419"/>
        </w:trPr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10.40 – 10.50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633" w:type="dxa"/>
            <w:textDirection w:val="lrTb"/>
            <w:noWrap w:val="false"/>
          </w:tcPr>
          <w:p>
            <w:pPr>
              <w:pBdr/>
              <w:spacing w:after="0" w:line="341" w:lineRule="exact"/>
              <w:ind w:left="107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US"/>
              </w:rPr>
              <w:t xml:space="preserve">Video presentation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r>
          </w:p>
        </w:tc>
      </w:tr>
      <w:tr>
        <w:trPr>
          <w:jc w:val="center"/>
          <w:trHeight w:val="290"/>
        </w:trPr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10:50 – 11:00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633" w:type="dxa"/>
            <w:textDirection w:val="lrTb"/>
            <w:noWrap w:val="false"/>
          </w:tcPr>
          <w:p>
            <w:pPr>
              <w:pBdr/>
              <w:spacing w:after="0" w:line="341" w:lineRule="exact"/>
              <w:ind w:left="107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Akbar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Tashkulov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,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r>
          </w:p>
          <w:p>
            <w:pPr>
              <w:pBdr/>
              <w:spacing w:after="0" w:line="341" w:lineRule="exact"/>
              <w:ind w:left="107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Minister of Justice of the Republic of Uzbekistan 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(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en-US" w:eastAsia="ru-RU"/>
              </w:rPr>
              <w:t xml:space="preserve">tbc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)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r>
          </w:p>
        </w:tc>
      </w:tr>
      <w:tr>
        <w:trPr>
          <w:jc w:val="center"/>
          <w:trHeight w:val="290"/>
        </w:trPr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11:00 – 11:10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633" w:type="dxa"/>
            <w:textDirection w:val="lrTb"/>
            <w:noWrap w:val="false"/>
          </w:tcPr>
          <w:p>
            <w:pPr>
              <w:pBdr/>
              <w:spacing w:after="0" w:line="341" w:lineRule="exact"/>
              <w:ind w:left="107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Qudratilla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Rafikov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,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r>
          </w:p>
          <w:p>
            <w:pPr>
              <w:pBdr/>
              <w:spacing w:after="0" w:line="341" w:lineRule="exact"/>
              <w:ind w:left="107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Chairman of the Federation of Trade Unions of Uzbekistan 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(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en-US" w:eastAsia="ru-RU"/>
              </w:rPr>
              <w:t xml:space="preserve">tbc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)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r>
          </w:p>
        </w:tc>
      </w:tr>
      <w:tr>
        <w:trPr>
          <w:jc w:val="center"/>
          <w:trHeight w:val="290"/>
        </w:trPr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11:10 – 11:20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633" w:type="dxa"/>
            <w:textDirection w:val="lrTb"/>
            <w:noWrap w:val="false"/>
          </w:tcPr>
          <w:p>
            <w:pPr>
              <w:pBdr/>
              <w:spacing w:after="0" w:line="341" w:lineRule="exact"/>
              <w:ind w:left="107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Aygun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Aliyeva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,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r>
          </w:p>
          <w:p>
            <w:pPr>
              <w:pBdr/>
              <w:spacing w:after="0" w:line="341" w:lineRule="exact"/>
              <w:ind w:left="107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Director of the Agency for Support of Non-Governmental Organizations of the Republic of Azerbaijan 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(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en-US" w:eastAsia="ru-RU"/>
              </w:rPr>
              <w:t xml:space="preserve">tbc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)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r>
          </w:p>
        </w:tc>
      </w:tr>
      <w:tr>
        <w:trPr>
          <w:jc w:val="center"/>
          <w:trHeight w:val="290"/>
        </w:trPr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11:20 – 11:30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633" w:type="dxa"/>
            <w:textDirection w:val="lrTb"/>
            <w:noWrap w:val="false"/>
          </w:tcPr>
          <w:p>
            <w:pPr>
              <w:pBdr/>
              <w:spacing w:after="0" w:line="341" w:lineRule="exact"/>
              <w:ind w:left="107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Kakhramon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Kuranbayev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,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r>
          </w:p>
          <w:p>
            <w:pPr>
              <w:pBdr/>
              <w:spacing w:after="0" w:line="341" w:lineRule="exact"/>
              <w:ind w:left="107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Chairman of the Association of Mahallas of Uzbekistan 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(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en-US" w:eastAsia="ru-RU"/>
              </w:rPr>
              <w:t xml:space="preserve">tbc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)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r>
          </w:p>
        </w:tc>
      </w:tr>
      <w:tr>
        <w:trPr>
          <w:jc w:val="center"/>
          <w:trHeight w:val="290"/>
        </w:trPr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11:30 – 11:40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3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633" w:type="dxa"/>
            <w:textDirection w:val="lrTb"/>
            <w:noWrap w:val="false"/>
          </w:tcPr>
          <w:p>
            <w:pPr>
              <w:pBdr/>
              <w:spacing w:after="0" w:line="341" w:lineRule="exact"/>
              <w:ind w:left="107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Feruza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Eshmatova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,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r>
          </w:p>
          <w:p>
            <w:pPr>
              <w:pBdr/>
              <w:spacing w:after="0" w:line="341" w:lineRule="exact"/>
              <w:ind w:left="107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Ombudsperson of the 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Oliy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Majlis of the Republic of Uzbekistan for Human Rights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r>
          </w:p>
        </w:tc>
      </w:tr>
      <w:tr>
        <w:trPr>
          <w:jc w:val="center"/>
          <w:trHeight w:val="290"/>
        </w:trPr>
        <w:tc>
          <w:tcPr>
            <w:gridSpan w:val="4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en-US"/>
              </w:rPr>
              <w:t xml:space="preserve">Group photo</w:t>
            </w:r>
            <w:r>
              <w:rPr>
                <w:rFonts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</w:tr>
      <w:tr>
        <w:trPr>
          <w:jc w:val="center"/>
          <w:trHeight w:val="290"/>
        </w:trPr>
        <w:tc>
          <w:tcPr>
            <w:gridSpan w:val="4"/>
            <w:shd w:val="clear" w:color="auto" w:fill="bdd6ee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Public Councils Forum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trHeight w:val="716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Date and Venue:</w:t>
            </w:r>
            <w:r>
              <w:rPr>
                <w:rFonts w:eastAsia="Arial"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1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 December, 2025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“Youth Creativity Palace”, 2nd Floor — Conference Hall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trHeight w:val="918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Participants: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Representatives of Public Councils, ministries and agencies, local government bodies, local NGOs and civil society institutions, media, and international organizations.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Total: 1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0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0 participants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309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  <w:t xml:space="preserve">13.30 – 14.00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Participant registration and coffee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523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  <w:t xml:space="preserve">14.00 – 14.05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Video presentation about "Civil Society Week"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523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 w:eastAsia="ru-RU"/>
              </w:rPr>
              <w:t xml:space="preserve">14.05 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  <w:t xml:space="preserve">– 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 w:eastAsia="ru-RU"/>
              </w:rPr>
              <w:t xml:space="preserve">14.30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Opening Session: </w:t>
            </w: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Theme="minorHAnsi" w:hAnsiTheme="minorHAnsi" w:cstheme="minorHAnsi"/>
                <w:b/>
                <w:color w:val="000000"/>
                <w:sz w:val="28"/>
                <w:szCs w:val="28"/>
                <w:lang w:val="uz-Cyrl-UZ" w:eastAsia="ru-RU"/>
              </w:rPr>
              <w:t xml:space="preserve">Numon Mukhammadiev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, Deputy Minister of Justice of the Republic of Uzbekistan 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Bobur Bekmurodov, 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Chairperson of the Yuksalish Movement, Chair of the Committee of the Legislative Chamber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Akiko Fujii, 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UN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en-US" w:eastAsia="ru-RU"/>
              </w:rPr>
              <w:t xml:space="preserve">DP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 Resident Coordinator in Uzbekistan (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en-US" w:eastAsia="ru-RU"/>
              </w:rPr>
              <w:t xml:space="preserve">tbc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)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Toivo Klaar, 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Ambassador of the European Union Delegation to Uzbekistan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(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en-US" w:eastAsia="ru-RU"/>
              </w:rPr>
              <w:t xml:space="preserve">tbc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)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before="120" w:line="240" w:lineRule="auto"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Group Photo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73"/>
        </w:trPr>
        <w:tc>
          <w:tcPr>
            <w:gridSpan w:val="4"/>
            <w:shd w:val="clear" w:color="auto" w:fill="deeaf6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 w:asciiTheme="minorHAnsi" w:hAnsiTheme="minorHAnsi" w:cstheme="minorHAnsi"/>
                <w:b/>
                <w:bCs/>
                <w:i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i/>
                <w:color w:val="000000"/>
                <w:sz w:val="28"/>
                <w:szCs w:val="28"/>
                <w:lang w:val="uz-Cyrl-UZ" w:eastAsia="ru-RU"/>
              </w:rPr>
              <w:t xml:space="preserve">Main Session</w:t>
            </w:r>
            <w:r>
              <w:rPr>
                <w:rFonts w:eastAsia="Times New Roman" w:asciiTheme="minorHAnsi" w:hAnsiTheme="minorHAnsi" w:cstheme="minorHAnsi"/>
                <w:b/>
                <w:bCs/>
                <w:i/>
                <w:color w:val="000000"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523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  <w:t xml:space="preserve">14.30 – 14.40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Zikirilla Makhmudov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, 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iCs/>
                <w:sz w:val="28"/>
                <w:szCs w:val="28"/>
                <w:lang w:val="uz-Cyrl-UZ"/>
              </w:rPr>
              <w:t xml:space="preserve">Head of the Department of Non-Governmental Non-Commercial Organizations of the Ministry of Justice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Legislative review on issues related to the activity of </w:t>
            </w: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P</w:t>
            </w: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ublic </w:t>
            </w: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C</w:t>
            </w: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ouncils under government bodies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523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  <w:t xml:space="preserve">14.40 – 14.50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  <w:t xml:space="preserve">Sayfiddin Tora</w:t>
            </w:r>
            <w:r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en-US" w:eastAsia="ru-RU"/>
              </w:rPr>
              <w:t xml:space="preserve">kh</w:t>
            </w:r>
            <w:r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  <w:t xml:space="preserve">odjayev,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val="uz-Cyrl-UZ" w:eastAsia="ru-RU"/>
              </w:rPr>
              <w:t xml:space="preserve">Head of the Department for work with electronic mass media and web resources of the Ministry of Internal Affairs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  <w:t xml:space="preserve">“Issues of improving the legal basis of Public councils under state bodies”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523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  <w:t xml:space="preserve">14.50 – 15.00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  <w:t xml:space="preserve">Sayyora Khodjayeva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val="uz-Cyrl-UZ" w:eastAsia="ru-RU"/>
              </w:rPr>
              <w:t xml:space="preserve">, 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val="uz-Cyrl-UZ" w:eastAsia="ru-RU"/>
              </w:rPr>
              <w:t xml:space="preserve">Chair of the Public Council under the Ministry of Transport, Director of the Institute for Democracy and Human Rights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  <w:t xml:space="preserve">Her experience and lessons learned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1896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  <w:t xml:space="preserve">15.00 – 15.10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  <w:t xml:space="preserve">Davron Shodmonov, </w:t>
            </w:r>
            <w:r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val="uz-Cyrl-UZ" w:eastAsia="ru-RU"/>
              </w:rPr>
              <w:t xml:space="preserve">Regional Coordinator of the “Yuksalish” Movement in Kashkadarya Region, Chair of the Public Council under the Kashkadarya Regional 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val="en-US" w:eastAsia="ru-RU"/>
              </w:rPr>
              <w:t xml:space="preserve">Kh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val="uz-Cyrl-UZ" w:eastAsia="ru-RU"/>
              </w:rPr>
              <w:t xml:space="preserve">okimiyat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  <w:t xml:space="preserve">The Role of Public Oversight in Enhancing the Effectiveness of Public Council Activities"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523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  <w:t xml:space="preserve">15.10 – 15.20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  <w:t xml:space="preserve">Asror Ishankhodjaev,</w:t>
            </w:r>
            <w:r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  <w:t xml:space="preserve">Chairman of the Public Council under the Ministry of Digital Technologies, Republican council of the trade union of information technology and mass communications workers of Uzbekistan</w:t>
            </w:r>
            <w:r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b/>
                <w:bCs/>
                <w:i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i/>
                <w:sz w:val="28"/>
                <w:szCs w:val="28"/>
                <w:lang w:val="uz-Cyrl-UZ" w:eastAsia="ru-RU"/>
              </w:rPr>
              <w:t xml:space="preserve">Work experience and lessons learned</w:t>
            </w:r>
            <w:r>
              <w:rPr>
                <w:rFonts w:eastAsia="Times New Roman" w:asciiTheme="minorHAnsi" w:hAnsiTheme="minorHAnsi" w:cstheme="minorHAnsi"/>
                <w:b/>
                <w:bCs/>
                <w:i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523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  <w:t xml:space="preserve">15.20 – 15.3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  <w:t xml:space="preserve">5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  <w:t xml:space="preserve">Orzimurad Gaybullayev, </w:t>
            </w:r>
            <w:r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val="uz-Cyrl-UZ" w:eastAsia="ru-RU"/>
              </w:rPr>
              <w:t xml:space="preserve">UNDP Uzbekistan, Analyst for the “Strengthening Public Administration Capacity” Project.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  <w:t xml:space="preserve">Analysis of local governance within the implemented project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en-US" w:eastAsia="ru-RU"/>
              </w:rPr>
            </w:r>
          </w:p>
        </w:tc>
      </w:tr>
      <w:tr>
        <w:trPr>
          <w:trHeight w:val="523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  <w:t xml:space="preserve">15.35 – 15.4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  <w:t xml:space="preserve">5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Saida Mustafayeva, 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Head of the Civil Society Institutions Cooperation Department, Yuksalish Movement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Findings of the performance monitoring of Public Councils under government bodies</w:t>
            </w: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236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  <w:t xml:space="preserve">15.4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  <w:t xml:space="preserve">5 – 16.00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Awards ceremony</w:t>
            </w:r>
            <w:r>
              <w:rPr>
                <w:rFonts w:eastAsia="Times New Roman"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 “Most Active Public Councils”</w:t>
            </w: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183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  <w:t xml:space="preserve">16.00 – 16.30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b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Discussion, closing remarks, and summary of outcomes</w:t>
            </w:r>
            <w:r>
              <w:rPr>
                <w:rFonts w:eastAsia="Times New Roman" w:asciiTheme="minorHAnsi" w:hAnsiTheme="minorHAnsi" w:cstheme="minorHAnsi"/>
                <w:b/>
                <w:i/>
                <w:iCs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55"/>
        </w:trPr>
        <w:tc>
          <w:tcPr>
            <w:gridSpan w:val="4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 w:asciiTheme="minorHAnsi" w:hAnsiTheme="minorHAnsi" w:cstheme="minorHAnsi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Coffee break</w:t>
            </w:r>
            <w:r>
              <w:rPr>
                <w:rFonts w:eastAsia="Times New Roman" w:asciiTheme="minorHAnsi" w:hAnsiTheme="minorHAnsi" w:cstheme="minorHAnsi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r>
          </w:p>
        </w:tc>
      </w:tr>
      <w:tr>
        <w:trPr>
          <w:trHeight w:val="216"/>
        </w:trPr>
        <w:tc>
          <w:tcPr>
            <w:gridSpan w:val="4"/>
            <w:shd w:val="clear" w:color="auto" w:fill="deeaf6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Enhancing the Capacity of Civil Society Institutions in the Regions: Challenges and Prospects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trHeight w:val="216"/>
        </w:trPr>
        <w:tc>
          <w:tcPr>
            <w:gridSpan w:val="2"/>
            <w:shd w:val="clear" w:color="auto" w:fill="ffffff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Date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and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venue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: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1 December 2025, “Youth Creativity Palace”,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1st Floor — Conference Hall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trHeight w:val="216"/>
        </w:trPr>
        <w:tc>
          <w:tcPr>
            <w:gridSpan w:val="2"/>
            <w:shd w:val="clear" w:color="auto" w:fill="ffffff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pacing w:val="-2"/>
                <w:sz w:val="28"/>
                <w:szCs w:val="28"/>
              </w:rPr>
              <w:t xml:space="preserve">Participants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pacing w:val="-2"/>
                <w:sz w:val="28"/>
                <w:szCs w:val="28"/>
              </w:rPr>
              <w:t xml:space="preserve">: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/>
            <w:bookmarkStart w:id="3" w:name="_Hlk213952744"/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Representatives of ministries and government agencies, local NGOs and civil society institutions, the media, and international organizations.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Total: 50 participants</w:t>
            </w:r>
            <w:bookmarkEnd w:id="3"/>
            <w:r/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trHeight w:val="216"/>
        </w:trPr>
        <w:tc>
          <w:tcPr>
            <w:gridSpan w:val="2"/>
            <w:shd w:val="clear" w:color="auto" w:fill="ffffff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  <w:t xml:space="preserve">16.30 – 16.50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Participant registration and coffee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en-US" w:eastAsia="ru-RU"/>
              </w:rPr>
              <w:t xml:space="preserve"> break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val="en-US" w:eastAsia="ru-RU"/>
              </w:rPr>
            </w:r>
          </w:p>
        </w:tc>
      </w:tr>
      <w:tr>
        <w:trPr>
          <w:trHeight w:val="216"/>
        </w:trPr>
        <w:tc>
          <w:tcPr>
            <w:gridSpan w:val="2"/>
            <w:shd w:val="clear" w:color="auto" w:fill="ffffff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  <w:t xml:space="preserve">16.05 – 16.20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textDirection w:val="lrTb"/>
            <w:noWrap w:val="false"/>
          </w:tcPr>
          <w:p>
            <w:pPr>
              <w:pBdr/>
              <w:spacing w:after="120" w:line="240" w:lineRule="auto"/>
              <w:ind/>
              <w:jc w:val="both"/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Opening session: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120" w:line="240" w:lineRule="auto"/>
              <w:ind/>
              <w:jc w:val="both"/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Bobur Bekmurodov, 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Chairperson of the Yuksalish Movement, Chair of the Committee of the Legislative Chamber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Ursula Keller, 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Deputy Head of the Swiss Agency for Development and Cooperation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95"/>
        </w:trPr>
        <w:tc>
          <w:tcPr>
            <w:gridSpan w:val="4"/>
            <w:shd w:val="clear" w:color="auto" w:fill="deeaf6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i/>
                <w:color w:val="000000"/>
                <w:sz w:val="28"/>
                <w:szCs w:val="28"/>
                <w:lang w:val="uz-Cyrl-UZ" w:eastAsia="ru-RU"/>
              </w:rPr>
              <w:t xml:space="preserve">Main Session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trHeight w:val="216"/>
        </w:trPr>
        <w:tc>
          <w:tcPr>
            <w:gridSpan w:val="2"/>
            <w:shd w:val="clear" w:color="auto" w:fill="ffffff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  <w:t xml:space="preserve">17.00 – 17.15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Dilorom Urazmetova, </w:t>
            </w:r>
            <w:r>
              <w:rPr>
                <w:rFonts w:eastAsia="Times New Roman" w:asciiTheme="minorHAnsi" w:hAnsiTheme="minorHAnsi" w:cstheme="minorHAnsi"/>
                <w:bCs/>
                <w:color w:val="000000"/>
                <w:sz w:val="28"/>
                <w:szCs w:val="28"/>
                <w:lang w:val="uz-Cyrl-UZ" w:eastAsia="ru-RU"/>
              </w:rPr>
              <w:t xml:space="preserve">Head of Department - Yuksalish Movement</w:t>
            </w: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A presentation on the outcomes of public consultations held to collect proposals for the draft Concept on Supporting and Developing Civil Society in the Regions.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2954"/>
        </w:trPr>
        <w:tc>
          <w:tcPr>
            <w:gridSpan w:val="2"/>
            <w:shd w:val="clear" w:color="auto" w:fill="ffffff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  <w:t xml:space="preserve">17.15 – 18.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en-US" w:eastAsia="ru-RU"/>
              </w:rPr>
              <w:t xml:space="preserve">15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Ursula Keller, 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Deputy 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head 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of the Swiss Agency for Development and Cooperation</w:t>
            </w: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The potential contribution of international donors, through the Locally Led Cooperation (LLC) approach, to strengthening the capacity of Public Councils, local councils, </w:t>
            </w: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k</w:t>
            </w: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hokimiyats, and NGOs.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b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/>
                <w:i/>
                <w:iCs/>
                <w:sz w:val="28"/>
                <w:szCs w:val="28"/>
                <w:lang w:val="uz-Cyrl-UZ" w:eastAsia="ru-RU"/>
              </w:rPr>
              <w:t xml:space="preserve">Feruza Madalieva, </w:t>
            </w:r>
            <w:r>
              <w:rPr>
                <w:rFonts w:eastAsia="Times New Roman" w:asciiTheme="minorHAnsi" w:hAnsiTheme="minorHAnsi" w:cstheme="minorHAnsi"/>
                <w:b/>
                <w:i/>
                <w:iCs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bCs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i/>
                <w:iCs/>
                <w:sz w:val="28"/>
                <w:szCs w:val="28"/>
                <w:lang w:val="uz-Cyrl-UZ" w:eastAsia="ru-RU"/>
              </w:rPr>
              <w:t xml:space="preserve">Head of the NGO “Taraqqiyot”</w:t>
            </w:r>
            <w:r>
              <w:rPr>
                <w:rFonts w:eastAsia="Times New Roman" w:asciiTheme="minorHAnsi" w:hAnsiTheme="minorHAnsi" w:cstheme="minorHAnsi"/>
                <w:bCs/>
                <w:i/>
                <w:iCs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bCs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i/>
                <w:iCs/>
                <w:sz w:val="28"/>
                <w:szCs w:val="28"/>
                <w:lang w:val="uz-Cyrl-UZ" w:eastAsia="ru-RU"/>
              </w:rPr>
              <w:t xml:space="preserve">Prospects for cooperation with international donors in implementing social projects.</w:t>
            </w:r>
            <w:r>
              <w:rPr>
                <w:rFonts w:eastAsia="Times New Roman" w:asciiTheme="minorHAnsi" w:hAnsiTheme="minorHAnsi" w:cstheme="minorHAnsi"/>
                <w:bCs/>
                <w:i/>
                <w:iCs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 w:eastAsia="ru-RU"/>
              </w:rPr>
              <w:t xml:space="preserve">Center for the Analysis of Democratic Processes, UzNNTMA, "Madad" NGO:</w:t>
            </w:r>
            <w:r>
              <w:rPr>
                <w:rFonts w:eastAsia="Times New Roman"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bCs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i/>
                <w:iCs/>
                <w:sz w:val="28"/>
                <w:szCs w:val="28"/>
                <w:lang w:val="uz-Cyrl-UZ" w:eastAsia="ru-RU"/>
              </w:rPr>
              <w:t xml:space="preserve">The needs and development prospects of civil society in the regions</w:t>
            </w:r>
            <w:r>
              <w:rPr>
                <w:rFonts w:eastAsia="Times New Roman" w:asciiTheme="minorHAnsi" w:hAnsiTheme="minorHAnsi" w:cstheme="minorHAnsi"/>
                <w:bCs/>
                <w:i/>
                <w:iCs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2287"/>
        </w:trPr>
        <w:tc>
          <w:tcPr>
            <w:gridSpan w:val="2"/>
            <w:shd w:val="clear" w:color="auto" w:fill="ffffff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  <w:t xml:space="preserve">18.15– 18.20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F</w:t>
            </w: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inal word</w:t>
            </w: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:</w:t>
            </w: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en-US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Babur Bekmurodov</w:t>
            </w: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,</w:t>
            </w: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iCs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Cs/>
                <w:color w:val="000000"/>
                <w:sz w:val="28"/>
                <w:szCs w:val="28"/>
                <w:lang w:val="uz-Cyrl-UZ" w:eastAsia="ru-RU"/>
              </w:rPr>
              <w:t xml:space="preserve">Chairman of the "Yuksalish" movement, chairman of the committee of the Legislative Chamber</w:t>
            </w:r>
            <w:r>
              <w:rPr>
                <w:rFonts w:eastAsia="Times New Roman" w:asciiTheme="minorHAnsi" w:hAnsiTheme="minorHAnsi" w:cstheme="minorHAnsi"/>
                <w:iCs/>
                <w:color w:val="000000"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b/>
                <w:iCs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/>
                <w:iCs/>
                <w:color w:val="000000"/>
                <w:sz w:val="28"/>
                <w:szCs w:val="28"/>
                <w:lang w:val="uz-Cyrl-UZ" w:eastAsia="ru-RU"/>
              </w:rPr>
              <w:t xml:space="preserve">Ursula Keller,</w:t>
            </w:r>
            <w:r>
              <w:rPr>
                <w:rFonts w:eastAsia="Times New Roman" w:asciiTheme="minorHAnsi" w:hAnsiTheme="minorHAnsi" w:cstheme="minorHAnsi"/>
                <w:b/>
                <w:iCs/>
                <w:color w:val="000000"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Cs/>
                <w:color w:val="000000"/>
                <w:sz w:val="28"/>
                <w:szCs w:val="28"/>
                <w:lang w:val="uz-Cyrl-UZ" w:eastAsia="ru-RU"/>
              </w:rPr>
              <w:t xml:space="preserve">Deputy head of the Swiss Agency for Development and Cooperation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216"/>
        </w:trPr>
        <w:tc>
          <w:tcPr>
            <w:gridSpan w:val="2"/>
            <w:shd w:val="clear" w:color="auto" w:fill="ffffff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  <w:t xml:space="preserve">18.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en-US" w:eastAsia="ru-RU"/>
              </w:rPr>
              <w:t xml:space="preserve">2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  <w:t xml:space="preserve">0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bCs/>
                <w:i/>
                <w:iCs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Coffee break</w:t>
            </w:r>
            <w:r>
              <w:rPr>
                <w:rFonts w:eastAsia="Times New Roman" w:asciiTheme="minorHAnsi" w:hAnsiTheme="minorHAnsi" w:cstheme="minorHAnsi"/>
                <w:bCs/>
                <w:i/>
                <w:iCs/>
                <w:color w:val="000000"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216"/>
        </w:trPr>
        <w:tc>
          <w:tcPr>
            <w:gridSpan w:val="4"/>
            <w:shd w:val="clear" w:color="auto" w:fill="bdd6ee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uz-Cyrl-UZ"/>
              </w:rPr>
              <w:t xml:space="preserve">Meeting 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en-US"/>
              </w:rPr>
              <w:t xml:space="preserve">r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uz-Cyrl-UZ"/>
              </w:rPr>
              <w:t xml:space="preserve">epresentatives of 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en-US"/>
              </w:rPr>
              <w:t xml:space="preserve">NGOs 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uz-Cyrl-UZ"/>
              </w:rPr>
              <w:t xml:space="preserve">with the Chair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en-US"/>
              </w:rPr>
              <w:t xml:space="preserve">person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uz-Cyrl-UZ"/>
              </w:rPr>
              <w:t xml:space="preserve"> of Senate of the Oliy Majlis of the Republic of Uzbekistan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en-US"/>
              </w:rPr>
            </w:r>
          </w:p>
        </w:tc>
      </w:tr>
      <w:tr>
        <w:trPr>
          <w:trHeight w:val="385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Date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and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venue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: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  <w:t xml:space="preserve">December 1, 2025, Senate Building</w:t>
            </w: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124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pacing w:val="-2"/>
                <w:sz w:val="28"/>
                <w:szCs w:val="28"/>
              </w:rPr>
              <w:t xml:space="preserve">Participants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pacing w:val="-2"/>
                <w:sz w:val="28"/>
                <w:szCs w:val="28"/>
              </w:rPr>
              <w:t xml:space="preserve">: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Members of Parliament, civil society institutions, mass media representatives: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total: 30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participants</w:t>
            </w:r>
            <w:r>
              <w:rPr>
                <w:rFonts w:eastAsia="Arial"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298"/>
        </w:trPr>
        <w:tc>
          <w:tcPr>
            <w:gridSpan w:val="4"/>
            <w:shd w:val="clear" w:color="auto" w:fill="deeaf6"/>
            <w:tcBorders/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iCs/>
                <w:sz w:val="28"/>
                <w:szCs w:val="28"/>
                <w:lang w:val="uz-Cyrl-UZ"/>
              </w:rPr>
              <w:t xml:space="preserve">Legislative changes on the development of civil society in Uzbekistan</w:t>
            </w: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124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14.30 – 15.00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Registration</w:t>
            </w: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617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i/>
                <w:sz w:val="28"/>
                <w:szCs w:val="28"/>
                <w:lang w:val="uz-Cyrl-UZ"/>
              </w:rPr>
              <w:t xml:space="preserve">Модератор</w:t>
            </w:r>
            <w:r>
              <w:rPr>
                <w:rFonts w:eastAsia="Arial" w:asciiTheme="minorHAnsi" w:hAnsiTheme="minorHAnsi" w:cstheme="minorHAnsi"/>
                <w:b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Abdu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l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khakim Eshmura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dov,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Chairman of the Committee of the Senate of the Oliy Majlis of the Republic of Uzbekistan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trHeight w:val="1107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15.00 – 15.15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Introductory speech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: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341" w:lineRule="exact"/>
              <w:ind w:left="107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Tanzila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Narbaeva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,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Chairperson of the Senate of the 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Oliy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Majlis of the Republic of Uzbekistan 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(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en-US" w:eastAsia="ru-RU"/>
              </w:rPr>
              <w:t xml:space="preserve">tbc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)</w:t>
            </w: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/>
                <w:sz w:val="28"/>
                <w:szCs w:val="28"/>
                <w:lang w:val="en-US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Odiljon Mamatkarimov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en-US"/>
              </w:rPr>
              <w:t xml:space="preserve">,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  <w:t xml:space="preserve">Deputy Chairman of the Senate Committee of the Oliy Majlis of the Republic of Uzbekistan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Malika 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en-US"/>
              </w:rPr>
              <w:t xml:space="preserve">K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odirkhanova,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  <w:t xml:space="preserve">Member of the Committee of the Senate of the Oliy Majlis of the Republic of Uzbekistan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trHeight w:val="312"/>
        </w:trPr>
        <w:tc>
          <w:tcPr>
            <w:gridSpan w:val="4"/>
            <w:shd w:val="clear" w:color="auto" w:fill="deeaf6"/>
            <w:tcBorders/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Arial" w:asciiTheme="minorHAnsi" w:hAnsiTheme="minorHAnsi" w:cstheme="minorHAnsi"/>
                <w:b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i/>
                <w:color w:val="000000"/>
                <w:sz w:val="28"/>
                <w:szCs w:val="28"/>
                <w:lang w:val="uz-Cyrl-UZ" w:eastAsia="ru-RU"/>
              </w:rPr>
              <w:t xml:space="preserve">Main Session</w:t>
            </w:r>
            <w:r>
              <w:rPr>
                <w:rFonts w:eastAsia="Arial" w:asciiTheme="minorHAnsi" w:hAnsiTheme="minorHAnsi" w:cstheme="minorHAnsi"/>
                <w:b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trHeight w:val="124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15.15 – 15.25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Sayyora Abdikarimova, 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  <w:t xml:space="preserve">Deputy Chair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  <w:t xml:space="preserve">person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  <w:t xml:space="preserve"> of the Senate Committee of the Oliy Majlis of the Republic of Uzbekistan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trHeight w:val="13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15.25 – 16.00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  <w:t xml:space="preserve">Heads of NGOs speaking</w:t>
            </w:r>
            <w:r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  <w:t xml:space="preserve">:</w:t>
            </w:r>
            <w:r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Nuriddin Jumaev,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  <w:t xml:space="preserve">Head of the Surkhandarya regional branch of the Public Fund under the Oliy Majlis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  <w:t xml:space="preserve">Mukhtar Bekmirzaev,</w:t>
            </w:r>
            <w:r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  <w:t xml:space="preserve">Director of "Dialog" NGO</w:t>
            </w:r>
            <w:r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13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16.00 – 16.30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  <w:t xml:space="preserve">Questions and answers</w:t>
            </w:r>
            <w:r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13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16.30 – 1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en-US"/>
              </w:rPr>
              <w:t xml:space="preserve">6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.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en-US"/>
              </w:rPr>
              <w:t xml:space="preserve">4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0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  <w:t xml:space="preserve">End of the event</w:t>
            </w:r>
            <w:r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13"/>
        </w:trPr>
        <w:tc>
          <w:tcPr>
            <w:gridSpan w:val="4"/>
            <w:tcBorders/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en-US"/>
              </w:rPr>
              <w:t xml:space="preserve">Group photo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trHeight w:val="13"/>
        </w:trPr>
        <w:tc>
          <w:tcPr>
            <w:gridSpan w:val="4"/>
            <w:shd w:val="clear" w:color="auto" w:fill="fbe4d5"/>
            <w:tcBorders/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color w:val="c00000"/>
                <w:sz w:val="28"/>
                <w:szCs w:val="28"/>
                <w:lang w:val="uz-Cyrl-UZ"/>
              </w:rPr>
              <w:t xml:space="preserve">December 2 </w:t>
            </w:r>
            <w:r>
              <w:rPr>
                <w:rFonts w:eastAsia="Arial" w:asciiTheme="minorHAnsi" w:hAnsiTheme="minorHAnsi" w:cstheme="minorHAnsi"/>
                <w:b/>
                <w:color w:val="0070c0"/>
                <w:sz w:val="28"/>
                <w:szCs w:val="28"/>
                <w:lang w:val="uz-Cyrl-UZ"/>
              </w:rPr>
              <w:t xml:space="preserve">(second day)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trHeight w:val="13"/>
        </w:trPr>
        <w:tc>
          <w:tcPr>
            <w:gridSpan w:val="4"/>
            <w:shd w:val="clear" w:color="auto" w:fill="bdd6ee"/>
            <w:tcBorders/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Forum on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“Mass Media as Institutions of Civil Society”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/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Date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and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venue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: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1 December 2025, Tashkent city, “Youth Creativity Palace”, 2nd floor — Conference Hall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/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pacing w:val="-2"/>
                <w:sz w:val="28"/>
                <w:szCs w:val="28"/>
              </w:rPr>
              <w:t xml:space="preserve">Participants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pacing w:val="-2"/>
                <w:sz w:val="28"/>
                <w:szCs w:val="28"/>
              </w:rPr>
              <w:t xml:space="preserve">: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Representatives of the national media sector, international organizations, ministries and agencies, member TV and radio channels of the Association, investors, entrepreneurs, and others.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Total: 100 participants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trHeight w:val="587"/>
        </w:trPr>
        <w:tc>
          <w:tcPr>
            <w:gridSpan w:val="4"/>
            <w:shd w:val="clear" w:color="auto" w:fill="deeaf6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lang w:val="uz-Cyrl-UZ"/>
              </w:rPr>
              <w:t xml:space="preserve">Panel Discussion: “Mass Media as Institutions of Civil Society: Current Tasks and Prospects”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trHeight w:val="313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10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.30 – 1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1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.00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Participant registration 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trHeight w:val="313"/>
        </w:trPr>
        <w:tc>
          <w:tcPr>
            <w:gridSpan w:val="4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Jaloliddin Usmonov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Chairman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en-US"/>
              </w:rPr>
              <w:t xml:space="preserve"> of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 International Press Club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 – 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Moderator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trHeight w:val="523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.00 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2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.30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both"/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Opening session</w:t>
            </w: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/>
              </w:rPr>
              <w:t xml:space="preserve">: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Sherzodkhon Qudratkhodja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Chairman of the Board, Uzbekistan National Media Association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Akis Tatsis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Chief Editor of “Euronews” in Uzbekistan 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Dildora Juraeva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Head of the Department for Increasing Financial Literacy and Popularity of the Central Bank of the Republic of Uzbekistan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Mirodil Abdurakhmanov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Editor-in-Chief, Siyosat Magazine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Nazokat Abdukunduzova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,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Advisor on Information Policy - Press Secretary of the Minister of Higher Education, Science and Innovation of the Republic of Uzbekistan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Akrom Fazilov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,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Chairman, Public Fund for the Support and Development of National Mass Media 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Kamola Aliyeva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,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Gender Equality Expert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trHeight w:val="365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12.3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0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 – 12.45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Summary of proposals and recommendations, Q&amp;A session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trHeight w:val="185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12.45 – 13.00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Closing remarks and conclusion of the event</w:t>
            </w: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trHeight w:val="63"/>
        </w:trPr>
        <w:tc>
          <w:tcPr>
            <w:gridSpan w:val="4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 w:asciiTheme="minorHAnsi" w:hAnsiTheme="minorHAnsi" w:cstheme="minorHAnsi"/>
                <w:bCs/>
                <w:i/>
                <w:iCs/>
                <w:color w:val="000000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en-US"/>
              </w:rPr>
              <w:t xml:space="preserve">Group photo</w:t>
            </w:r>
            <w:r>
              <w:rPr>
                <w:rFonts w:eastAsia="Times New Roman" w:asciiTheme="minorHAnsi" w:hAnsiTheme="minorHAnsi" w:cstheme="minorHAnsi"/>
                <w:bCs/>
                <w:i/>
                <w:iCs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trHeight w:val="243"/>
        </w:trPr>
        <w:tc>
          <w:tcPr>
            <w:gridSpan w:val="4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Coffee Break</w:t>
            </w:r>
            <w:r>
              <w:rPr>
                <w:rFonts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</w:tr>
      <w:tr>
        <w:trPr>
          <w:trHeight w:val="535"/>
        </w:trPr>
        <w:tc>
          <w:tcPr>
            <w:gridSpan w:val="4"/>
            <w:shd w:val="clear" w:color="auto" w:fill="bdd6ee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 w:asciiTheme="minorHAnsi" w:hAnsiTheme="minorHAnsi" w:cstheme="minorHAnsi"/>
                <w:b/>
                <w:color w:val="1f3864"/>
                <w:sz w:val="28"/>
                <w:szCs w:val="28"/>
                <w:lang w:val="uz-Cyrl-UZ" w:eastAsia="ja-JP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Round table meeting on the topic “The Role of NGOs in Ensuring the Implementation of the “Uzbekistan – 2030” Strategy”</w:t>
            </w:r>
            <w:r>
              <w:rPr>
                <w:rFonts w:eastAsia="Times New Roman" w:asciiTheme="minorHAnsi" w:hAnsiTheme="minorHAnsi" w:cstheme="minorHAnsi"/>
                <w:b/>
                <w:color w:val="1f3864"/>
                <w:sz w:val="28"/>
                <w:szCs w:val="28"/>
                <w:lang w:val="uz-Cyrl-UZ" w:eastAsia="ja-JP"/>
              </w:rPr>
            </w:r>
          </w:p>
        </w:tc>
      </w:tr>
      <w:tr>
        <w:trPr>
          <w:trHeight w:val="768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i/>
                <w:iCs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GB"/>
              </w:rPr>
              <w:t xml:space="preserve">Date and place:</w:t>
            </w:r>
            <w:r>
              <w:rPr>
                <w:rFonts w:eastAsia="Arial" w:asciiTheme="minorHAnsi" w:hAnsiTheme="minorHAnsi" w:cstheme="minorHAnsi"/>
                <w:i/>
                <w:iCs/>
                <w:sz w:val="28"/>
                <w:szCs w:val="28"/>
                <w:lang w:val="en-GB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December 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2, 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2025, Tashkent city, “Youth Creativity Palace”, 1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st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 floor — Conference Hall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trHeight w:val="627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GB"/>
              </w:rPr>
            </w:pPr>
            <w:r>
              <w:rPr>
                <w:rFonts w:eastAsia="Arial"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GB"/>
              </w:rPr>
              <w:t xml:space="preserve">Participants: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GB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Representatives of ministries and departments, civil society institutions: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Total: 100 participants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trHeight w:val="251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9.30 – 10.00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/>
              </w:rPr>
              <w:t xml:space="preserve">Registration of participants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trHeight w:val="965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10.00 – 10.15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 w:left="12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GB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 w:eastAsia="ru-RU"/>
              </w:rPr>
              <w:t xml:space="preserve">Opening session</w:t>
            </w: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: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GB"/>
              </w:rPr>
            </w:r>
          </w:p>
          <w:p>
            <w:pPr>
              <w:pBdr/>
              <w:spacing w:after="0" w:line="240" w:lineRule="auto"/>
              <w:ind w:left="12"/>
              <w:jc w:val="both"/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GB"/>
              </w:rPr>
              <w:t xml:space="preserve">Eldor Tulyakov,</w:t>
            </w:r>
            <w:r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  <w:lang w:val="en-GB"/>
              </w:rPr>
            </w:r>
          </w:p>
          <w:p>
            <w:pPr>
              <w:pBdr/>
              <w:spacing w:after="0" w:line="240" w:lineRule="auto"/>
              <w:ind w:left="12"/>
              <w:jc w:val="both"/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  <w:lang w:val="en-GB"/>
              </w:rPr>
              <w:t xml:space="preserve">Executive Director of the Development Strategy Center</w:t>
            </w:r>
            <w:r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  <w:lang w:val="en-GB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Rakhim Khakimov,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Deputy Speaker of the Legislative Chamber of the Oliy Majlis of the Republic of Uzbekistan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uz-Cyrl-UZ"/>
              </w:rPr>
              <w:t xml:space="preserve">Sabine Mahl,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uz-Cyrl-UZ"/>
              </w:rPr>
              <w:t xml:space="preserve">UN Resident Coordinator in Uzbekistan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trHeight w:val="353"/>
        </w:trPr>
        <w:tc>
          <w:tcPr>
            <w:gridSpan w:val="4"/>
            <w:shd w:val="clear" w:color="auto" w:fill="deeaf6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i/>
                <w:color w:val="000000"/>
                <w:sz w:val="28"/>
                <w:szCs w:val="28"/>
                <w:lang w:val="uz-Cyrl-UZ" w:eastAsia="ru-RU"/>
              </w:rPr>
              <w:t xml:space="preserve">Main Session</w:t>
            </w:r>
            <w:r>
              <w:rPr>
                <w:rFonts w:eastAsia="Arial" w:asciiTheme="minorHAnsi" w:hAnsiTheme="minorHAnsi" w:cstheme="minorHAnsi"/>
                <w:b/>
                <w:bCs/>
                <w:i/>
                <w:sz w:val="28"/>
                <w:szCs w:val="28"/>
                <w:lang w:val="uz-Cyrl-UZ"/>
              </w:rPr>
              <w:t xml:space="preserve">: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trHeight w:val="1002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10.15 –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10.30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Eldor Tulyakov,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Practical participation of NGOs in the implementation of the “Uzbekistan – 2030” Strategy and state programs: using the example of the Development Strategy Center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trHeight w:val="353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10.30 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10.40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textDirection w:val="lrTb"/>
            <w:noWrap w:val="false"/>
          </w:tcPr>
          <w:p>
            <w:pPr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presentation of the “uzbekistan2030.uz” platform’s capabilities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en-GB"/>
              </w:rPr>
            </w:r>
          </w:p>
        </w:tc>
      </w:tr>
      <w:tr>
        <w:trPr>
          <w:trHeight w:val="1124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10.40 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–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10.55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textDirection w:val="lrTb"/>
            <w:noWrap w:val="false"/>
          </w:tcPr>
          <w:p>
            <w:pPr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 xml:space="preserve">Antti Karttunen,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</w:r>
          </w:p>
          <w:p>
            <w:pPr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OSCE Project Coordinator in Uzbekistan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en-GB"/>
              </w:rPr>
            </w:r>
          </w:p>
          <w:p>
            <w:pPr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en-GB"/>
              </w:rPr>
              <w:t xml:space="preserve">Cooperation of state organizations and NGOs: synergy for sustainable development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</w:r>
          </w:p>
        </w:tc>
      </w:tr>
      <w:tr>
        <w:trPr>
          <w:trHeight w:val="978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10.55 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11.10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textDirection w:val="lrTb"/>
            <w:noWrap w:val="false"/>
          </w:tcPr>
          <w:p>
            <w:pPr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Bakhtiyor Mamatkarimov,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Deputy Minister of Energy of the Republic of Uzbekistan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  <w:t xml:space="preserve">Social cooperation in implementing energy reforms within the framework of the "Uzbekistan-2030" strategy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823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11.10 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– 11.25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textDirection w:val="lrTb"/>
            <w:noWrap w:val="false"/>
          </w:tcPr>
          <w:p>
            <w:pPr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Iskandar Kutbiddinov,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Deputy Chairman of the National Committee on Ecology and Climate Change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  <w:t xml:space="preserve">"The role of NGOs in ensuring ecological stability and implementing projects such as "Green Space".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1489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11.25 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– 11.40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textDirection w:val="lrTb"/>
            <w:noWrap w:val="false"/>
          </w:tcPr>
          <w:p>
            <w:pPr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Otkir Sheraliyev,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Deputy Minister of Water Resources of the Republic of Uzbekistan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“Work is underway to improve the culture of rational water use and water efficiency in the republic”</w:t>
            </w:r>
            <w:r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val="uz-Cyrl-UZ"/>
              </w:rPr>
            </w:r>
          </w:p>
        </w:tc>
      </w:tr>
      <w:tr>
        <w:trPr>
          <w:trHeight w:val="323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11.40 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12.00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textDirection w:val="lrTb"/>
            <w:noWrap w:val="false"/>
          </w:tcPr>
          <w:p>
            <w:pPr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Discussions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70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12.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00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 – 12.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15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textDirection w:val="lrTb"/>
            <w:noWrap w:val="false"/>
          </w:tcPr>
          <w:p>
            <w:pPr>
              <w:pBdr/>
              <w:tabs>
                <w:tab w:val="left" w:leader="none" w:pos="975"/>
              </w:tabs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Final word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98"/>
        </w:trPr>
        <w:tc>
          <w:tcPr>
            <w:gridSpan w:val="4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Coffee Break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trHeight w:val="405"/>
        </w:trPr>
        <w:tc>
          <w:tcPr>
            <w:gridSpan w:val="4"/>
            <w:shd w:val="clear" w:color="auto" w:fill="bdd6ee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en-US"/>
              </w:rPr>
              <w:t xml:space="preserve">“Open Dialogue” with Representatives of Non-Governmental Non-Profit Organizations at the Ministry of Justice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trHeight w:val="466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US"/>
              </w:rPr>
              <w:t xml:space="preserve">Date and Venue: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2 December 202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5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, Ministry of Justice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</w:r>
          </w:p>
        </w:tc>
      </w:tr>
      <w:tr>
        <w:trPr>
          <w:trHeight w:val="619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US"/>
              </w:rPr>
              <w:t xml:space="preserve">Participants: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  <w:t xml:space="preserve">Ministry of Justice, representatives of NGOs: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Total: </w:t>
            </w:r>
            <w:r>
              <w:rPr>
                <w:rFonts w:eastAsia="Arial"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40 participants</w:t>
            </w:r>
            <w:r>
              <w:rPr>
                <w:rFonts w:eastAsia="Arial"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151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i/>
                <w:sz w:val="28"/>
                <w:szCs w:val="28"/>
                <w:lang w:val="en-US"/>
              </w:rPr>
              <w:t xml:space="preserve">Moderator</w:t>
            </w:r>
            <w:r>
              <w:rPr>
                <w:rFonts w:eastAsia="Arial" w:asciiTheme="minorHAnsi" w:hAnsiTheme="minorHAnsi" w:cstheme="minorHAnsi"/>
                <w:b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Arial"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Khayotjon Qlichev, </w:t>
            </w: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en-US"/>
              </w:rPr>
              <w:t xml:space="preserve">Head of the Information Service of the Ministry of Justice</w:t>
            </w:r>
            <w:r>
              <w:rPr>
                <w:rFonts w:eastAsia="Arial" w:asciiTheme="minorHAnsi" w:hAnsiTheme="minorHAnsi" w:cstheme="minorHAnsi"/>
                <w:b/>
                <w:bCs/>
                <w:sz w:val="28"/>
                <w:szCs w:val="28"/>
                <w:lang w:val="en-US"/>
              </w:rPr>
            </w:r>
          </w:p>
        </w:tc>
      </w:tr>
      <w:tr>
        <w:trPr>
          <w:trHeight w:val="884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10.10 –  10.20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bCs/>
                <w:i/>
                <w:sz w:val="28"/>
                <w:szCs w:val="28"/>
                <w:lang w:val="en-US"/>
              </w:rPr>
              <w:t xml:space="preserve">Opening Remarks:</w:t>
            </w:r>
            <w:r>
              <w:rPr>
                <w:rFonts w:eastAsia="Arial" w:asciiTheme="minorHAnsi" w:hAnsiTheme="minorHAnsi" w:cstheme="minorHAnsi"/>
                <w:b/>
                <w:bCs/>
                <w:i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i/>
                <w:sz w:val="28"/>
                <w:szCs w:val="28"/>
                <w:lang w:val="en-US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en-US"/>
              </w:rPr>
              <w:t xml:space="preserve">Numon Mukhammadiev, 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  <w:t xml:space="preserve">Deputy Minister of Justice</w:t>
            </w:r>
            <w:r>
              <w:rPr>
                <w:rFonts w:eastAsia="Arial" w:asciiTheme="minorHAnsi" w:hAnsiTheme="minorHAnsi" w:cstheme="minorHAnsi"/>
                <w:i/>
                <w:sz w:val="28"/>
                <w:szCs w:val="28"/>
                <w:lang w:val="en-US"/>
              </w:rPr>
            </w:r>
          </w:p>
        </w:tc>
      </w:tr>
      <w:tr>
        <w:trPr>
          <w:trHeight w:val="71"/>
        </w:trPr>
        <w:tc>
          <w:tcPr>
            <w:gridSpan w:val="4"/>
            <w:shd w:val="clear" w:color="auto" w:fill="deeaf6"/>
            <w:tcBorders/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Arial" w:asciiTheme="minorHAnsi" w:hAnsiTheme="minorHAnsi" w:cstheme="minorHAnsi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eastAsia="Arial"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Main</w:t>
            </w:r>
            <w:r>
              <w:rPr>
                <w:rFonts w:eastAsia="Arial"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Arial"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session</w:t>
            </w:r>
            <w:r>
              <w:rPr>
                <w:rFonts w:eastAsia="Arial" w:asciiTheme="minorHAnsi" w:hAnsiTheme="minorHAnsi" w:cstheme="minorHAnsi"/>
                <w:b/>
                <w:bCs/>
                <w:i/>
                <w:sz w:val="28"/>
                <w:szCs w:val="28"/>
                <w:lang w:val="en-US"/>
              </w:rPr>
            </w:r>
          </w:p>
        </w:tc>
      </w:tr>
      <w:tr>
        <w:trPr>
          <w:trHeight w:val="71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10.20 – 10.30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/>
                <w:i/>
                <w:sz w:val="28"/>
                <w:szCs w:val="28"/>
                <w:lang w:val="en-US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en-US"/>
              </w:rPr>
              <w:t xml:space="preserve">Zikirilla Makhmudov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, 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  <w:t xml:space="preserve">Department for Non-Governmental Non-Profit Organizations</w:t>
            </w:r>
            <w:r>
              <w:rPr>
                <w:rFonts w:eastAsia="Arial" w:asciiTheme="minorHAnsi" w:hAnsiTheme="minorHAnsi" w:cstheme="minorHAnsi"/>
                <w:b/>
                <w:i/>
                <w:sz w:val="28"/>
                <w:szCs w:val="28"/>
                <w:lang w:val="en-US"/>
              </w:rPr>
            </w:r>
          </w:p>
        </w:tc>
      </w:tr>
      <w:tr>
        <w:trPr>
          <w:trHeight w:val="71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10.30 – 11.30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en-US" w:eastAsia="ru-RU"/>
              </w:rPr>
              <w:t xml:space="preserve">Open dialogue with NGO representatives, receiving proposals and recommendations</w:t>
            </w:r>
            <w:r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en-US" w:eastAsia="ru-RU"/>
              </w:rPr>
            </w:r>
          </w:p>
        </w:tc>
      </w:tr>
      <w:tr>
        <w:trPr>
          <w:trHeight w:val="71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11.30 – 11.50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en-US" w:eastAsia="ru-RU"/>
              </w:rPr>
              <w:t xml:space="preserve">Award Ceremony</w:t>
            </w:r>
            <w:r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71"/>
        </w:trPr>
        <w:tc>
          <w:tcPr>
            <w:gridSpan w:val="4"/>
            <w:tcBorders/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 w:asciiTheme="minorHAnsi" w:hAnsiTheme="minorHAnsi" w:cstheme="minorHAnsi"/>
                <w:bCs/>
                <w:i/>
                <w:sz w:val="28"/>
                <w:szCs w:val="28"/>
                <w:lang w:val="en-US"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i/>
                <w:sz w:val="28"/>
                <w:szCs w:val="28"/>
                <w:lang w:val="en-US" w:eastAsia="ru-RU"/>
              </w:rPr>
              <w:t xml:space="preserve">Group photo</w:t>
            </w:r>
            <w:r>
              <w:rPr>
                <w:rFonts w:eastAsia="Times New Roman" w:asciiTheme="minorHAnsi" w:hAnsiTheme="minorHAnsi" w:cstheme="minorHAnsi"/>
                <w:bCs/>
                <w:i/>
                <w:sz w:val="28"/>
                <w:szCs w:val="28"/>
                <w:lang w:val="en-US" w:eastAsia="ru-RU"/>
              </w:rPr>
            </w:r>
          </w:p>
        </w:tc>
      </w:tr>
      <w:tr>
        <w:trPr>
          <w:trHeight w:val="71"/>
        </w:trPr>
        <w:tc>
          <w:tcPr>
            <w:gridSpan w:val="4"/>
            <w:shd w:val="clear" w:color="auto" w:fill="9cc2e5"/>
            <w:tcBorders/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Meeting of representatives of </w:t>
            </w:r>
            <w:r>
              <w:rPr>
                <w:rFonts w:eastAsia="Arial"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NGOs</w:t>
            </w:r>
            <w:r>
              <w:rPr>
                <w:rFonts w:eastAsia="Arial"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 with the Speaker of the Legislative Chamber of the Oliy Majlis of the Republic of Uzbekistan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</w:tc>
      </w:tr>
      <w:tr>
        <w:trPr>
          <w:trHeight w:val="584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US"/>
              </w:rPr>
              <w:t xml:space="preserve">Date and Venue: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  <w:t xml:space="preserve">December 2, 2025,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  <w:t xml:space="preserve">Building of the Legislative Chamber of the Oliy Majlis of the Republic of Uzbekistan</w:t>
            </w: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609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US"/>
              </w:rPr>
              <w:t xml:space="preserve">Participants: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Members of parliament, civil society institutions, mass media representatives: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Total: 3</w:t>
            </w:r>
            <w:r>
              <w:rPr>
                <w:rFonts w:eastAsia="Arial"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0 participants</w:t>
            </w: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633"/>
        </w:trPr>
        <w:tc>
          <w:tcPr>
            <w:gridSpan w:val="4"/>
            <w:shd w:val="clear" w:color="auto" w:fill="deeaf6"/>
            <w:tcBorders/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iCs/>
                <w:sz w:val="28"/>
                <w:szCs w:val="28"/>
                <w:lang w:val="uz-Cyrl-UZ"/>
              </w:rPr>
              <w:t xml:space="preserve">Legislative changes</w:t>
            </w:r>
            <w:r>
              <w:rPr>
                <w:rFonts w:eastAsia="Arial" w:asciiTheme="minorHAnsi" w:hAnsiTheme="minorHAnsi" w:cstheme="minorHAnsi"/>
                <w:b/>
                <w:iCs/>
                <w:sz w:val="28"/>
                <w:szCs w:val="28"/>
                <w:lang w:val="en-US"/>
              </w:rPr>
              <w:t xml:space="preserve">, ideas and discussions</w:t>
            </w:r>
            <w:r>
              <w:rPr>
                <w:rFonts w:eastAsia="Arial" w:asciiTheme="minorHAnsi" w:hAnsiTheme="minorHAnsi" w:cstheme="minorHAnsi"/>
                <w:b/>
                <w:iCs/>
                <w:sz w:val="28"/>
                <w:szCs w:val="28"/>
                <w:lang w:val="uz-Cyrl-UZ"/>
              </w:rPr>
              <w:t xml:space="preserve"> on the development of civil society in Uzbekistan</w:t>
            </w: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115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15.30 – 16.00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/>
              </w:rPr>
              <w:t xml:space="preserve">Registration</w:t>
            </w: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124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i/>
                <w:sz w:val="28"/>
                <w:szCs w:val="28"/>
                <w:lang w:val="en-US"/>
              </w:rPr>
              <w:t xml:space="preserve">Moderator</w:t>
            </w:r>
            <w:r>
              <w:rPr>
                <w:rFonts w:eastAsia="Arial" w:asciiTheme="minorHAnsi" w:hAnsiTheme="minorHAnsi" w:cstheme="minorHAnsi"/>
                <w:b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341" w:lineRule="exact"/>
              <w:ind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Adham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Shadmanov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,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Deputy of the Legislative Chamber of the 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Oliy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Majlis, Chairman of the Parliamentary Commission</w:t>
            </w: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124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16.00 – 16.15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en-US"/>
              </w:rPr>
              <w:t xml:space="preserve">Openning speech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: 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341" w:lineRule="exact"/>
              <w:ind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Nuridin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Ismoilov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,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Speaker of the Legislative Chamber of the 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Oliy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Majlis of the Republic of Uzbekistan 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(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en-US" w:eastAsia="ru-RU"/>
              </w:rPr>
              <w:t xml:space="preserve">tbc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)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88"/>
        </w:trPr>
        <w:tc>
          <w:tcPr>
            <w:gridSpan w:val="4"/>
            <w:shd w:val="clear" w:color="auto" w:fill="deeaf6"/>
            <w:tcBorders/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Arial" w:asciiTheme="minorHAnsi" w:hAnsiTheme="minorHAnsi" w:cstheme="minorHAnsi"/>
                <w:b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i/>
                <w:iCs/>
                <w:sz w:val="28"/>
                <w:szCs w:val="28"/>
                <w:lang w:val="uz-Cyrl-UZ"/>
              </w:rPr>
              <w:t xml:space="preserve">Асосий қисм</w:t>
            </w:r>
            <w:r>
              <w:rPr>
                <w:rFonts w:eastAsia="Arial" w:asciiTheme="minorHAnsi" w:hAnsiTheme="minorHAnsi" w:cstheme="minorHAnsi"/>
                <w:b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trHeight w:val="124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16.15 – 16.25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uz-Cyrl-UZ"/>
              </w:rPr>
              <w:t xml:space="preserve">Gulrukh Agzamova,</w:t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uz-Cyrl-UZ"/>
              </w:rPr>
              <w:t xml:space="preserve">Chair</w:t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 xml:space="preserve">person</w:t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uz-Cyrl-UZ"/>
              </w:rPr>
              <w:t xml:space="preserve"> of the Committee on Development of Democratic Institutions and Civil Society and Deputies of the Committee</w:t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(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en-US" w:eastAsia="ru-RU"/>
              </w:rPr>
              <w:t xml:space="preserve">tbc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 w:eastAsia="ru-RU"/>
              </w:rPr>
              <w:t xml:space="preserve">)</w:t>
            </w:r>
            <w:r>
              <w:rPr>
                <w:rFonts w:eastAsia="Arial" w:asciiTheme="minorHAnsi" w:hAnsiTheme="minorHAnsi" w:cstheme="minorHAnsi"/>
                <w:b/>
                <w:i/>
                <w:color w:val="000000"/>
                <w:sz w:val="28"/>
                <w:szCs w:val="28"/>
                <w:lang w:val="en-US"/>
              </w:rPr>
            </w:r>
          </w:p>
        </w:tc>
      </w:tr>
      <w:tr>
        <w:trPr>
          <w:trHeight w:val="13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16.25 – 16.40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  <w:t xml:space="preserve">Representatives of NGOs speaking</w:t>
            </w:r>
            <w:r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  <w:t xml:space="preserve">:</w:t>
            </w:r>
            <w:r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  <w:t xml:space="preserve">Parakhat Turdimuratov,</w:t>
            </w:r>
            <w:r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  <w:t xml:space="preserve">Head of the Karakalpakstan branch of the Public Fund of the Oliy Majlis of the Republic of Uzbekistan</w:t>
            </w:r>
            <w:r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  <w:t xml:space="preserve">,</w:t>
            </w:r>
            <w:r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cs="Calibri"/>
                <w:b/>
                <w:bCs/>
                <w:sz w:val="28"/>
                <w:szCs w:val="28"/>
                <w:lang w:val="uz-Cyrl-UZ" w:eastAsia="ru-RU"/>
              </w:rPr>
              <w:t xml:space="preserve">Vasila Alimova</w:t>
            </w:r>
            <w:r/>
            <w:r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  <w:t xml:space="preserve">,</w:t>
            </w:r>
            <w:r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  <w:t xml:space="preserve">Director of the Republican Center for Social Adaptation</w:t>
            </w:r>
            <w:r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</w:r>
            <w:r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13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16.40 – 17.00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val="uz-Cyrl-UZ" w:eastAsia="ru-RU"/>
              </w:rPr>
              <w:t xml:space="preserve">Questions and answers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47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17.00 – 17.15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sz w:val="28"/>
                <w:szCs w:val="28"/>
                <w:lang w:val="uz-Cyrl-UZ" w:eastAsia="ru-RU"/>
              </w:rPr>
              <w:t xml:space="preserve">End of the event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47"/>
        </w:trPr>
        <w:tc>
          <w:tcPr>
            <w:gridSpan w:val="4"/>
            <w:tcBorders/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 w:asciiTheme="minorHAnsi" w:hAnsiTheme="minorHAnsi" w:cstheme="minorHAnsi"/>
                <w:sz w:val="28"/>
                <w:szCs w:val="28"/>
                <w:lang w:val="en-US" w:eastAsia="ru-RU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en-US"/>
              </w:rPr>
              <w:t xml:space="preserve">Group photo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val="en-US" w:eastAsia="ru-RU"/>
              </w:rPr>
            </w:r>
          </w:p>
        </w:tc>
      </w:tr>
      <w:tr>
        <w:trPr>
          <w:trHeight w:val="466"/>
        </w:trPr>
        <w:tc>
          <w:tcPr>
            <w:gridSpan w:val="4"/>
            <w:shd w:val="clear" w:color="auto" w:fill="bdd6ee"/>
            <w:tcBorders/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Roundtable discussion on the topic "Prospects of activity of smart centers in Uzbekistan".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/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pPr>
            <w:r/>
            <w:bookmarkStart w:id="4" w:name="_Hlk211241075"/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US"/>
              </w:rPr>
              <w:t xml:space="preserve">Date and Venue: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December 2, 2025, “Youth Creativity Palace”, 2nd floor, Conference hall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/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US"/>
              </w:rPr>
              <w:t xml:space="preserve">Participants: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Representatives of 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smart centers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, international organizations, civil society institutions, media, and others: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Total: 100 participants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trHeight w:val="69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13.30 – 14.00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/>
              </w:rPr>
              <w:t xml:space="preserve">Registration of participants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trHeight w:val="287"/>
        </w:trPr>
        <w:tc>
          <w:tcPr>
            <w:gridSpan w:val="4"/>
            <w:tcBorders/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 w:asciiTheme="minorHAnsi" w:hAnsiTheme="minorHAnsi" w:cstheme="minorHAnsi"/>
                <w:b/>
                <w:i/>
                <w:iCs/>
                <w:color w:val="000000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uz-Cyrl-UZ"/>
              </w:rPr>
              <w:t xml:space="preserve">Moderator: Mirshohid Aslanov, 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  <w:t xml:space="preserve">Director of the Center for Progressive Reforms</w:t>
            </w:r>
            <w:r>
              <w:rPr>
                <w:rFonts w:eastAsia="Times New Roman" w:asciiTheme="minorHAnsi" w:hAnsiTheme="minorHAnsi" w:cstheme="minorHAnsi"/>
                <w:b/>
                <w:i/>
                <w:iCs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trHeight w:val="1376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14.00 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14.10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/>
              </w:rPr>
              <w:t xml:space="preserve">Opening session: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uz-Cyrl-UZ"/>
              </w:rPr>
              <w:t xml:space="preserve">Mirshohid Aslanov</w:t>
            </w:r>
            <w:r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/>
              </w:rPr>
              <w:t xml:space="preserve">introduces the topic of the roundtable, its significance, and the participants</w:t>
            </w: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trHeight w:val="1395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14.10 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14.2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5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Khurshed Asadov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Deputy Director of the Center for Economic Research and Reforms under the Administration of the President of the Republic of Uzbekistan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tLeast"/>
              <w:ind/>
              <w:jc w:val="both"/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“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en-US"/>
              </w:rPr>
              <w:t xml:space="preserve">Smart Centers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 – Platforms for Innovative Political Analysis” </w:t>
            </w: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trHeight w:val="256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14.25 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14:40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Vita van Dreven, 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Deputy Director and Head of the South Caucasus Department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tLeast"/>
              <w:ind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Strengthening the Policy Research Ecosystem in Central Asia: The South Caucasus Experience"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trHeight w:val="823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14.40 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14:55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Orkhan Yolchuev,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tLeast"/>
              <w:ind/>
              <w:jc w:val="both"/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Director of the STEM think tank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tLeast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“The Role of Analytical Centers in Strengthening Democratic Governance and Accountability: Azerbaijan Case”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trHeight w:val="1064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14.55 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15.10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Abdulaziz Rasulev,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tLeast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Report of the Scientific Secretary of the Institute of Legislation and Legal Policy under the President of the Republic of Uzbekistan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tLeast"/>
              <w:ind/>
              <w:jc w:val="both"/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“Stability, Security, and Strategic Foresight: Why Think Tanks Are Playing an Even More Important Role in Today’s World”</w:t>
            </w: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trHeight w:val="1250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15.10 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15.25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tLeast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Farkhod Tolipov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,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Head of the non-governmental non-commercial scientific institution "Bilim Karvoni".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tLeast"/>
              <w:ind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"The role of independent 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en-US"/>
              </w:rPr>
              <w:t xml:space="preserve">smart centers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 as the main driver of public sector innovation in a transitional economy"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</w:tc>
      </w:tr>
      <w:tr>
        <w:trPr>
          <w:trHeight w:val="1221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15.25 – 15.55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Saodat Umarova, Islamkhan Gafarov,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Political analysts at the Center for Progressive Reforms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  <w:t xml:space="preserve">Presentations on the topic of development of young researchers and scientific potential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trHeight w:val="405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15.55 – 16.25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Summary of proposals and recommendations, questions and answers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439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16.25 – 16.40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Closing remarks and event closing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trHeight w:val="235"/>
        </w:trPr>
        <w:tc>
          <w:tcPr>
            <w:gridSpan w:val="4"/>
            <w:tcBorders/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en-US"/>
              </w:rPr>
              <w:t xml:space="preserve">Group photo</w:t>
            </w: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en-US"/>
              </w:rPr>
            </w:r>
          </w:p>
        </w:tc>
      </w:tr>
      <w:tr>
        <w:trPr>
          <w:trHeight w:val="235"/>
        </w:trPr>
        <w:tc>
          <w:tcPr>
            <w:gridSpan w:val="4"/>
            <w:tcBorders/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  <w:t xml:space="preserve">Coffee break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trHeight w:val="235"/>
        </w:trPr>
        <w:tc>
          <w:tcPr>
            <w:gridSpan w:val="4"/>
            <w:shd w:val="clear" w:color="auto" w:fill="fbe4d5"/>
            <w:tcBorders/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color w:val="c00000"/>
                <w:sz w:val="28"/>
                <w:szCs w:val="28"/>
                <w:lang w:val="uz-Cyrl-UZ"/>
              </w:rPr>
              <w:t xml:space="preserve">3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Arial" w:asciiTheme="minorHAnsi" w:hAnsiTheme="minorHAnsi" w:cstheme="minorHAnsi"/>
                <w:b/>
                <w:color w:val="0070c0"/>
                <w:sz w:val="28"/>
                <w:szCs w:val="28"/>
                <w:lang w:val="uz-Cyrl-UZ"/>
              </w:rPr>
              <w:t xml:space="preserve">December (third day)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trHeight w:val="235"/>
        </w:trPr>
        <w:tc>
          <w:tcPr>
            <w:gridSpan w:val="4"/>
            <w:shd w:val="clear" w:color="auto" w:fill="bdd6ee"/>
            <w:tcBorders/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National forum on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“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Cooperation of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governmental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 and non-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 governmental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organizations in the field of human rights and interests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”</w:t>
            </w:r>
            <w:bookmarkEnd w:id="4"/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US"/>
              </w:rPr>
            </w:r>
          </w:p>
        </w:tc>
      </w:tr>
      <w:tr>
        <w:trPr>
          <w:trHeight w:val="656"/>
        </w:trPr>
        <w:tc>
          <w:tcPr>
            <w:gridSpan w:val="2"/>
            <w:shd w:val="clear" w:color="auto" w:fill="ffffff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US"/>
              </w:rPr>
              <w:t xml:space="preserve">Date and Venue: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December 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3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, 2025, “Youth Creativity Palace”, 2nd floor, Conference hall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541"/>
        </w:trPr>
        <w:tc>
          <w:tcPr>
            <w:gridSpan w:val="2"/>
            <w:shd w:val="clear" w:color="auto" w:fill="ffffff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US"/>
              </w:rPr>
              <w:t xml:space="preserve">Participants: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International and foreign experts, representatives of state and public organizations: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Arial"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Total: 100 participants</w:t>
            </w:r>
            <w:r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ffffff"/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  <w:t xml:space="preserve">10.00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  <w:t xml:space="preserve">10.15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  <w:t xml:space="preserve">Introduction:</w:t>
            </w:r>
            <w:r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Akmal Saidov,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Director of the National Center for Human Rights of the Republic of Uzbekistan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  <w:t xml:space="preserve">Zulay</w:t>
            </w:r>
            <w:r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en-US" w:eastAsia="ru-RU"/>
              </w:rPr>
              <w:t xml:space="preserve">k</w:t>
            </w:r>
            <w:r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  <w:t xml:space="preserve">h</w:t>
            </w:r>
            <w:r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  <w:t xml:space="preserve">o Makhkamova,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Deputy Prime Minister - Chairperson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 of the Family and Women's Committee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Sabine Mahl,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UN Resident Coordinator in Uzbekistan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Sergey Sezov,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Deputy Project Coordinator in Uzbekistan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Natalia Neumann,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Chairperson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 of the German Association KUNA eV</w:t>
            </w:r>
            <w:r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99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bCs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  <w:t xml:space="preserve">10.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  <w:t xml:space="preserve">15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  <w:t xml:space="preserve">10.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  <w:t xml:space="preserve">20</w:t>
            </w:r>
            <w:r>
              <w:rPr>
                <w:rFonts w:eastAsia="Times New Roman" w:asciiTheme="minorHAnsi" w:hAnsiTheme="minorHAnsi" w:cstheme="minorHAnsi"/>
                <w:bCs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00"/>
              <w:jc w:val="both"/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Video presentation on the topic "The role of non-governmental organizations in ensuring human rights and interests"</w:t>
            </w:r>
            <w:r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242"/>
        </w:trPr>
        <w:tc>
          <w:tcPr>
            <w:gridSpan w:val="4"/>
            <w:shd w:val="clear" w:color="auto" w:fill="ffffff"/>
            <w:tcBorders/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 w:eastAsia="ru-RU"/>
              </w:rPr>
              <w:t xml:space="preserve">Moderator: Kamoliddin Ishankho</w:t>
            </w:r>
            <w:r>
              <w:rPr>
                <w:rFonts w:eastAsia="Times New Roman"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US" w:eastAsia="ru-RU"/>
              </w:rPr>
              <w:t xml:space="preserve">d</w:t>
            </w:r>
            <w:r>
              <w:rPr>
                <w:rFonts w:eastAsia="Times New Roman"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 w:eastAsia="ru-RU"/>
              </w:rPr>
              <w:t xml:space="preserve">jaev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  <w:t xml:space="preserve">Chairman of the National Association of Non-Governmental Non-Profit Organizations of Uzbekistan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</w:tc>
      </w:tr>
      <w:tr>
        <w:trPr>
          <w:trHeight w:val="523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10.20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10.30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00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Sherzad Rabiev,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 w:right="100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Deputy Minister of Justice of the Republic of Uzbekistan</w:t>
            </w:r>
            <w:bookmarkStart w:id="5" w:name="_Hlk210923419"/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 w:right="100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Strengthen legal literacy and public participation in human rights</w:t>
            </w:r>
            <w:bookmarkEnd w:id="5"/>
            <w:r/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1556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10.30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10.40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00"/>
              <w:jc w:val="both"/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Sarvar Akhmedov,</w:t>
            </w: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 w:right="100"/>
              <w:jc w:val="both"/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Senior Prosecutor of the General Prosecutor's Office of the Republic of Uzbekistan</w:t>
            </w:r>
            <w:bookmarkStart w:id="6" w:name="_Hlk210919332"/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 w:right="100"/>
              <w:jc w:val="both"/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Strengthening relations between government bodies and civil society institutions in ensuring human rights</w:t>
            </w:r>
            <w:bookmarkEnd w:id="6"/>
            <w:r/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</w:tc>
      </w:tr>
      <w:tr>
        <w:trPr>
          <w:trHeight w:val="523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10.40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10.50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00"/>
              <w:jc w:val="both"/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Bekzod Narimanov,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 w:right="100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Deputy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human ri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ghts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representative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(Ombudsman) of the Oliy Majlis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 w:right="100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"Cooperation of the Ombudsman 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institution 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with 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civil society institutions in ensuring human rights"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523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10.50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11.00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00"/>
              <w:jc w:val="both"/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Berdialiev Bakhtiyor, 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 w:right="100"/>
              <w:jc w:val="both"/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  <w:t xml:space="preserve">Head of the Criminology Research Institute 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 w:right="100"/>
              <w:jc w:val="both"/>
              <w:rPr>
                <w:rFonts w:eastAsia="Arial" w:asciiTheme="minorHAnsi" w:hAnsiTheme="minorHAnsi" w:cstheme="minorHAnsi"/>
                <w:b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“The role of modern criminology in protecting human rights in the new Uzbekistan”</w:t>
            </w:r>
            <w:r>
              <w:rPr>
                <w:rFonts w:eastAsia="Arial" w:asciiTheme="minorHAnsi" w:hAnsiTheme="minorHAnsi" w:cstheme="minorHAnsi"/>
                <w:b/>
                <w:i/>
                <w:sz w:val="28"/>
                <w:szCs w:val="28"/>
                <w:lang w:val="uz-Cyrl-UZ"/>
              </w:rPr>
            </w:r>
          </w:p>
        </w:tc>
      </w:tr>
      <w:tr>
        <w:trPr>
          <w:trHeight w:val="2084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11.00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11.10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00"/>
              <w:jc w:val="both"/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Jamshid Urunov,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 w:right="100"/>
              <w:jc w:val="both"/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Deputy </w:t>
            </w: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representative </w:t>
            </w: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for the </w:t>
            </w: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protection </w:t>
            </w: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of the </w:t>
            </w: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rights </w:t>
            </w: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and </w:t>
            </w: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legitimate interests </w:t>
            </w: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of </w:t>
            </w: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business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entities </w:t>
            </w: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under the President of the Republic of Uzbekistan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 w:right="100"/>
              <w:jc w:val="both"/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Issues of supporting business initiatives of the population in need of social protection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</w:tc>
      </w:tr>
      <w:tr>
        <w:trPr>
          <w:trHeight w:val="219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11.10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11.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en-US"/>
              </w:rPr>
              <w:t xml:space="preserve">2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0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  <w:t xml:space="preserve">Discussion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trHeight w:val="268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11.20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11.35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Signing of Memorandums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  <w:t xml:space="preserve">Research Institute of Criminology of the Republic of Uzbekistan; Ministry of Ecology, Environmental Protection and Climate Change of the Republic of Uzbekistan; International Press Club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trHeight w:val="268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en-US"/>
              </w:rPr>
              <w:t xml:space="preserve">11.35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11.55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en-US"/>
              </w:rPr>
            </w:r>
          </w:p>
        </w:tc>
        <w:tc>
          <w:tcPr>
            <w:gridSpan w:val="2"/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  <w:t xml:space="preserve">C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  <w:t xml:space="preserve">offee break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</w:r>
          </w:p>
        </w:tc>
      </w:tr>
      <w:tr>
        <w:trPr>
          <w:trHeight w:val="172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11.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en-US"/>
              </w:rPr>
              <w:t xml:space="preserve">55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12.50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Cs/>
                <w:sz w:val="28"/>
                <w:szCs w:val="28"/>
                <w:lang w:val="en-US"/>
              </w:rPr>
            </w:pP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  <w:t xml:space="preserve">Continuation of the National Forum in 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  <w:t xml:space="preserve">sessions</w:t>
            </w: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en-US"/>
              </w:rPr>
            </w:r>
          </w:p>
        </w:tc>
      </w:tr>
      <w:tr>
        <w:trPr>
          <w:trHeight w:val="519"/>
        </w:trPr>
        <w:tc>
          <w:tcPr>
            <w:gridSpan w:val="4"/>
            <w:shd w:val="clear" w:color="auto" w:fill="deeaf6"/>
            <w:tcBorders/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en-US"/>
              </w:rPr>
              <w:t xml:space="preserve">Session 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1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"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Dialogue and cooperation with state bodies in ensuring the economic and social rights of citizens"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</w:tc>
      </w:tr>
      <w:tr>
        <w:trPr>
          <w:trHeight w:val="688"/>
        </w:trPr>
        <w:tc>
          <w:tcPr>
            <w:gridSpan w:val="4"/>
            <w:tcBorders/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 w:eastAsia="ru-RU"/>
              </w:rPr>
              <w:t xml:space="preserve">Moderator: Dilshod Ashurov, </w:t>
            </w:r>
            <w:r>
              <w:rPr>
                <w:rFonts w:eastAsia="Times New Roman" w:asciiTheme="minorHAnsi" w:hAnsiTheme="minorHAnsi" w:cstheme="minorHAnsi"/>
                <w:bCs/>
                <w:i/>
                <w:iCs/>
                <w:sz w:val="28"/>
                <w:szCs w:val="28"/>
                <w:lang w:val="uz-Cyrl-UZ" w:eastAsia="ru-RU"/>
              </w:rPr>
              <w:t xml:space="preserve">Chairman of the Notary </w:t>
            </w:r>
            <w:r>
              <w:rPr>
                <w:rFonts w:eastAsia="Times New Roman" w:asciiTheme="minorHAnsi" w:hAnsiTheme="minorHAnsi" w:cstheme="minorHAnsi"/>
                <w:bCs/>
                <w:i/>
                <w:iCs/>
                <w:sz w:val="28"/>
                <w:szCs w:val="28"/>
                <w:lang w:val="uz-Cyrl-UZ" w:eastAsia="ru-RU"/>
              </w:rPr>
              <w:t xml:space="preserve">chamber </w:t>
            </w:r>
            <w:r>
              <w:rPr>
                <w:rFonts w:eastAsia="Times New Roman" w:asciiTheme="minorHAnsi" w:hAnsiTheme="minorHAnsi" w:cstheme="minorHAnsi"/>
                <w:bCs/>
                <w:i/>
                <w:iCs/>
                <w:sz w:val="28"/>
                <w:szCs w:val="28"/>
                <w:lang w:val="uz-Cyrl-UZ" w:eastAsia="ru-RU"/>
              </w:rPr>
              <w:t xml:space="preserve">of Uzbekistan</w:t>
            </w:r>
            <w:r>
              <w:rPr>
                <w:rFonts w:eastAsia="Times New Roman"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  <w:t xml:space="preserve">(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en-US" w:eastAsia="ru-RU"/>
              </w:rPr>
              <w:t xml:space="preserve">tbc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  <w:t xml:space="preserve">)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trHeight w:val="681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11.55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12.05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Sattar Rakhmatov,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Head of the appeals sector of the Secretariat of the Ombudsman for Children (Children's Ombudsman) of the Oliy Majlis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sz w:val="28"/>
                <w:szCs w:val="28"/>
                <w:lang w:val="uz-Cyrl-UZ" w:eastAsia="ru-RU"/>
              </w:rPr>
            </w:pP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Uniting the efforts of 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en-US"/>
              </w:rPr>
              <w:t xml:space="preserve">NGOs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 in preventing violence against children and protecting them from cruelty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1704"/>
        </w:trPr>
        <w:tc>
          <w:tcPr>
            <w:gridSpan w:val="2"/>
            <w:tcBorders/>
            <w:tcMar>
              <w:left w:w="100" w:type="dxa"/>
              <w:top w:w="0" w:type="dxa"/>
              <w:right w:w="10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12.05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12.10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Shakhlo Ibragimova,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Deputy chair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person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 of the chamber of Commerce and Industry of Uzbekistan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pPr>
            <w:r/>
            <w:bookmarkStart w:id="7" w:name="_Hlk210919435"/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Ensuring the unhindered implementation of business activities in the country, ensuring the guaranteed protection of the rights and legal interests of entrepreneurs</w:t>
            </w:r>
            <w:bookmarkEnd w:id="7"/>
            <w:r/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</w:tc>
      </w:tr>
      <w:tr>
        <w:trPr>
          <w:trHeight w:val="523"/>
        </w:trPr>
        <w:tc>
          <w:tcPr>
            <w:gridSpan w:val="2"/>
            <w:tcBorders/>
            <w:tcMar>
              <w:left w:w="100" w:type="dxa"/>
              <w:top w:w="0" w:type="dxa"/>
              <w:right w:w="10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12.10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12.15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Ergash Norpulatov,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Chairman of the Uzbekistan Society for the Blind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sz w:val="28"/>
                <w:szCs w:val="28"/>
                <w:lang w:val="uz-Cyrl-UZ" w:eastAsia="ru-RU"/>
              </w:rPr>
            </w:pP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Policy of inclusive development and equal opportunities in the provision of human rights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523"/>
        </w:trPr>
        <w:tc>
          <w:tcPr>
            <w:gridSpan w:val="2"/>
            <w:tcBorders/>
            <w:tcMar>
              <w:left w:w="100" w:type="dxa"/>
              <w:top w:w="0" w:type="dxa"/>
              <w:right w:w="10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12.15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12.20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Sodirjon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en-US"/>
              </w:rPr>
              <w:t xml:space="preserve"> J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akbarov,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Chief Specialist of the Legislative methodology department of the national committee for Ecology and climate change of the Republic of Uzbekistan</w:t>
            </w:r>
            <w:bookmarkStart w:id="8" w:name="_Hlk210919466"/>
            <w:r/>
            <w:bookmarkStart w:id="9" w:name="_Hlk210925394"/>
            <w:r/>
            <w:bookmarkEnd w:id="8"/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Improving the cooperation of state bodies and NGOs in ensuring the environmental rights of citizens</w:t>
            </w:r>
            <w:bookmarkEnd w:id="9"/>
            <w:r/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</w:tc>
      </w:tr>
      <w:tr>
        <w:trPr>
          <w:trHeight w:val="523"/>
        </w:trPr>
        <w:tc>
          <w:tcPr>
            <w:gridSpan w:val="2"/>
            <w:tcBorders/>
            <w:tcMar>
              <w:left w:w="100" w:type="dxa"/>
              <w:top w:w="0" w:type="dxa"/>
              <w:right w:w="10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12.20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12.25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Shakir Saidov,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Head of "Madad" non-governmental non-profit organization </w:t>
            </w:r>
            <w:bookmarkStart w:id="10" w:name="_Hlk210925408"/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Cooperation with government bodies in increasing the legal awareness and legal culture of the population</w:t>
            </w:r>
            <w:bookmarkEnd w:id="10"/>
            <w:r/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</w:tc>
      </w:tr>
      <w:tr>
        <w:trPr>
          <w:trHeight w:val="523"/>
        </w:trPr>
        <w:tc>
          <w:tcPr>
            <w:gridSpan w:val="2"/>
            <w:tcBorders/>
            <w:tcMar>
              <w:left w:w="100" w:type="dxa"/>
              <w:top w:w="0" w:type="dxa"/>
              <w:right w:w="10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12.25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12.50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Discussion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</w:tc>
      </w:tr>
      <w:tr>
        <w:trPr>
          <w:trHeight w:val="523"/>
        </w:trPr>
        <w:tc>
          <w:tcPr>
            <w:gridSpan w:val="4"/>
            <w:shd w:val="clear" w:color="auto" w:fill="bdd6ee"/>
            <w:tcBorders/>
            <w:tcMar>
              <w:left w:w="100" w:type="dxa"/>
              <w:top w:w="0" w:type="dxa"/>
              <w:right w:w="100" w:type="dxa"/>
              <w:bottom w:w="0" w:type="dxa"/>
            </w:tcMar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en-US"/>
              </w:rPr>
              <w:t xml:space="preserve">Session 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2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“The role of 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Public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en-US"/>
              </w:rPr>
              <w:t xml:space="preserve"> control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 in protection and provision of human rights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en-US"/>
              </w:rPr>
              <w:t xml:space="preserve">”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</w:tc>
      </w:tr>
      <w:tr>
        <w:trPr>
          <w:trHeight w:val="384"/>
        </w:trPr>
        <w:tc>
          <w:tcPr>
            <w:gridSpan w:val="4"/>
            <w:tcBorders/>
            <w:tcMar>
              <w:left w:w="100" w:type="dxa"/>
              <w:top w:w="0" w:type="dxa"/>
              <w:right w:w="100" w:type="dxa"/>
              <w:bottom w:w="0" w:type="dxa"/>
            </w:tcMar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 w:eastAsia="ru-RU"/>
              </w:rPr>
              <w:t xml:space="preserve">Moderator: Mirzatillo Tillabaev, </w:t>
            </w:r>
            <w:r>
              <w:rPr>
                <w:rFonts w:eastAsia="Times New Roman" w:asciiTheme="minorHAnsi" w:hAnsiTheme="minorHAnsi" w:cstheme="minorHAnsi"/>
                <w:bCs/>
                <w:i/>
                <w:iCs/>
                <w:sz w:val="28"/>
                <w:szCs w:val="28"/>
                <w:lang w:val="uz-Cyrl-UZ" w:eastAsia="ru-RU"/>
              </w:rPr>
              <w:t xml:space="preserve">Deputy Director of the National Center for Human Rights of the Republic of Uzbekistan</w:t>
            </w:r>
            <w:r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trHeight w:val="132"/>
        </w:trPr>
        <w:tc>
          <w:tcPr>
            <w:gridSpan w:val="2"/>
            <w:tcBorders/>
            <w:tcMar>
              <w:left w:w="100" w:type="dxa"/>
              <w:top w:w="0" w:type="dxa"/>
              <w:right w:w="10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11.55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12.05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Mukarram Nurmatova,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Deputy Chair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person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 of the Family and Women's Committee of Uzbekistan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pPr>
            <w:r/>
            <w:bookmarkStart w:id="11" w:name="_Hlk210923600"/>
            <w:r/>
            <w:bookmarkStart w:id="12" w:name="_Hlk210919528"/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The role of society </w:t>
            </w:r>
            <w:bookmarkEnd w:id="11"/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in protecting the legal and legitimate interests of women and increasing their activism</w:t>
            </w:r>
            <w:bookmarkEnd w:id="12"/>
            <w:r/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</w:tc>
      </w:tr>
      <w:tr>
        <w:trPr>
          <w:trHeight w:val="523"/>
        </w:trPr>
        <w:tc>
          <w:tcPr>
            <w:gridSpan w:val="2"/>
            <w:tcBorders/>
            <w:tcMar>
              <w:left w:w="100" w:type="dxa"/>
              <w:top w:w="0" w:type="dxa"/>
              <w:right w:w="10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12.05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12.10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Nigina Rakhimova,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Head of the Republican "Social Opinion" public opinion research center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pPr>
            <w:r/>
            <w:bookmarkStart w:id="13" w:name="_Hlk210919578"/>
            <w:r/>
            <w:bookmarkStart w:id="14" w:name="_Hlk210925497"/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Public opinion is the most important </w:t>
            </w:r>
            <w:bookmarkEnd w:id="13"/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factor in ensuring human rights</w:t>
            </w:r>
            <w:bookmarkEnd w:id="14"/>
            <w:r/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</w:tc>
      </w:tr>
      <w:tr>
        <w:trPr>
          <w:trHeight w:val="523"/>
        </w:trPr>
        <w:tc>
          <w:tcPr>
            <w:gridSpan w:val="2"/>
            <w:tcBorders/>
            <w:tcMar>
              <w:left w:w="100" w:type="dxa"/>
              <w:top w:w="0" w:type="dxa"/>
              <w:right w:w="10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12.10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12.15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L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en-US"/>
              </w:rPr>
              <w:t xml:space="preserve">a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yl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en-US"/>
              </w:rPr>
              <w:t xml:space="preserve">o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 Ataeva,</w:t>
            </w:r>
            <w:r>
              <w:rPr>
                <w:rFonts w:eastAsia="Arial" w:asciiTheme="minorHAnsi" w:hAnsiTheme="minorHAnsi" w:cstheme="minorHAnsi"/>
                <w:b/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Head of the analysis center of openness and transparency in Uzbekistan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pPr>
            <w:r/>
            <w:bookmarkStart w:id="15" w:name="_Hlk210925510"/>
            <w:r/>
            <w:bookmarkStart w:id="16" w:name="_Hlk210923675"/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accountability </w:t>
            </w:r>
            <w:bookmarkEnd w:id="15"/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en-US"/>
              </w:rPr>
              <w:t xml:space="preserve">and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transparency 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of state bodies and civil society institutions in ensuring human rights</w:t>
            </w:r>
            <w:bookmarkEnd w:id="16"/>
            <w:r/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</w:tc>
      </w:tr>
      <w:tr>
        <w:trPr>
          <w:trHeight w:val="523"/>
        </w:trPr>
        <w:tc>
          <w:tcPr>
            <w:gridSpan w:val="2"/>
            <w:tcBorders/>
            <w:tcMar>
              <w:left w:w="100" w:type="dxa"/>
              <w:top w:w="0" w:type="dxa"/>
              <w:right w:w="10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12.15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12.20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Say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en-US"/>
              </w:rPr>
              <w:t xml:space="preserve">y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ora Kho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en-US"/>
              </w:rPr>
              <w:t xml:space="preserve">d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jaeva,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Head of the "Democracy and Human Rights" Institute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pPr>
            <w:r/>
            <w:bookmarkStart w:id="17" w:name="_Hlk210923648"/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The role of public oversight in protecting human rights and ensuring legitimacy</w:t>
            </w:r>
            <w:bookmarkEnd w:id="17"/>
            <w:r/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</w:tc>
      </w:tr>
      <w:tr>
        <w:trPr>
          <w:trHeight w:val="1547"/>
        </w:trPr>
        <w:tc>
          <w:tcPr>
            <w:gridSpan w:val="2"/>
            <w:tcBorders/>
            <w:tcMar>
              <w:left w:w="100" w:type="dxa"/>
              <w:top w:w="0" w:type="dxa"/>
              <w:right w:w="10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12.20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12.25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Botir Mardaev,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  <w:t xml:space="preserve">Head of the Department of Support and Generalization of Reforms, “Yuksalish” Movement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Public control measures implemented in the field: the interests of the population and their effectiveness</w:t>
            </w:r>
            <w:r>
              <w:rPr>
                <w:rFonts w:eastAsia="Arial" w:asciiTheme="minorHAnsi" w:hAnsiTheme="minorHAnsi" w:cstheme="minorHAnsi"/>
                <w:b/>
                <w:i/>
                <w:sz w:val="28"/>
                <w:szCs w:val="28"/>
                <w:lang w:val="uz-Cyrl-UZ"/>
              </w:rPr>
            </w:r>
          </w:p>
        </w:tc>
      </w:tr>
      <w:tr>
        <w:trPr>
          <w:trHeight w:val="157"/>
        </w:trPr>
        <w:tc>
          <w:tcPr>
            <w:gridSpan w:val="2"/>
            <w:shd w:val="clear" w:color="auto" w:fill="ffffff"/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12.25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12.50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Discussion</w:t>
            </w:r>
            <w:r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164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12.50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13.00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620"/>
              </w:tabs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Final conclusions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167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  <w:t xml:space="preserve">13.00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620"/>
              </w:tabs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End of the event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49"/>
        </w:trPr>
        <w:tc>
          <w:tcPr>
            <w:gridSpan w:val="4"/>
            <w:tcBorders/>
            <w:tcW w:w="978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620"/>
              </w:tabs>
              <w:spacing w:after="0" w:line="240" w:lineRule="auto"/>
              <w:ind/>
              <w:jc w:val="center"/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en-US"/>
              </w:rPr>
              <w:t xml:space="preserve">Group photo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en-US"/>
              </w:rPr>
            </w:r>
          </w:p>
        </w:tc>
      </w:tr>
      <w:tr>
        <w:trPr>
          <w:trHeight w:val="407"/>
        </w:trPr>
        <w:tc>
          <w:tcPr>
            <w:gridSpan w:val="4"/>
            <w:shd w:val="clear" w:color="auto" w:fill="bdd6ee"/>
            <w:tcBorders/>
            <w:tcW w:w="978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620"/>
              </w:tabs>
              <w:spacing w:after="0" w:line="240" w:lineRule="auto"/>
              <w:ind/>
              <w:jc w:val="center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"Trade exhibition of products and services developed by persons with disabilities"</w:t>
            </w:r>
            <w:r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trHeight w:val="656"/>
        </w:trPr>
        <w:tc>
          <w:tcPr>
            <w:gridSpan w:val="2"/>
            <w:shd w:val="clear" w:color="auto" w:fill="ffffff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US"/>
              </w:rPr>
              <w:t xml:space="preserve">Date and Venue: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pacing w:val="-4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pacing w:val="-4"/>
                <w:sz w:val="28"/>
                <w:szCs w:val="28"/>
                <w:lang w:val="uz-Cyrl-UZ"/>
              </w:rPr>
              <w:t xml:space="preserve">December 3, 2025, 9:00-12:00.</w:t>
            </w:r>
            <w:r>
              <w:rPr>
                <w:rFonts w:asciiTheme="minorHAnsi" w:hAnsiTheme="minorHAnsi" w:cstheme="minorHAnsi"/>
                <w:spacing w:val="-4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pacing w:val="-4"/>
                <w:sz w:val="28"/>
                <w:szCs w:val="28"/>
                <w:lang w:val="uz-Cyrl-UZ"/>
              </w:rPr>
              <w:t xml:space="preserve">Entrance to the "Youth Palace of Creativity"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384"/>
        </w:trPr>
        <w:tc>
          <w:tcPr>
            <w:gridSpan w:val="2"/>
            <w:shd w:val="clear" w:color="auto" w:fill="ffffff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Arial"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US"/>
              </w:rPr>
              <w:t xml:space="preserve">Organizers</w:t>
            </w:r>
            <w:r>
              <w:rPr>
                <w:rFonts w:eastAsia="Arial"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: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  <w:t xml:space="preserve">Public fund under the Oliy Majlis,</w:t>
            </w:r>
            <w:r>
              <w:rPr>
                <w:rFonts w:eastAsia="SimSun" w:asciiTheme="minorHAnsi" w:hAnsiTheme="minorHAnsi" w:cstheme="minorHAnsi"/>
                <w:b/>
                <w:bCs/>
                <w:sz w:val="28"/>
                <w:szCs w:val="28"/>
                <w:lang w:val="uz-Cyrl-UZ" w:eastAsia="zh-CN" w:bidi="ar"/>
              </w:rPr>
              <w:t xml:space="preserve"> </w:t>
            </w:r>
            <w:r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  <w:t xml:space="preserve">Uzbekistan Society of Disabled People, Society of the Blind, Society of the Deaf, Chamber of Commerce and Industry</w:t>
            </w:r>
            <w:r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1140"/>
        </w:trPr>
        <w:tc>
          <w:tcPr>
            <w:gridSpan w:val="4"/>
            <w:shd w:val="clear" w:color="auto" w:fill="ffffff"/>
            <w:tcBorders/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Organizing an exhibition of products made by people with disabilities, further increasing their interest in the craft and their profession, </w:t>
            </w:r>
            <w:r>
              <w:rPr>
                <w:rFonts w:asciiTheme="minorHAnsi" w:hAnsiTheme="minorHAnsi" w:cstheme="minorHAnsi"/>
                <w:spacing w:val="-6"/>
                <w:sz w:val="28"/>
                <w:szCs w:val="28"/>
                <w:lang w:val="uz-Cyrl-UZ"/>
              </w:rPr>
              <w:t xml:space="preserve">ensuring their employment, all-round support</w:t>
            </w:r>
            <w:r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139"/>
        </w:trPr>
        <w:tc>
          <w:tcPr>
            <w:gridSpan w:val="4"/>
            <w:tcBorders/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en-US"/>
              </w:rPr>
              <w:t xml:space="preserve">Coffee break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en-US"/>
              </w:rPr>
            </w:r>
          </w:p>
        </w:tc>
      </w:tr>
      <w:tr>
        <w:trPr>
          <w:trHeight w:val="139"/>
        </w:trPr>
        <w:tc>
          <w:tcPr>
            <w:gridSpan w:val="4"/>
            <w:shd w:val="clear" w:color="auto" w:fill="bdd6ee"/>
            <w:tcBorders/>
            <w:tcW w:w="9781" w:type="dxa"/>
            <w:vAlign w:val="center"/>
            <w:textDirection w:val="lrTb"/>
            <w:noWrap w:val="false"/>
          </w:tcPr>
          <w:p>
            <w:pPr>
              <w:pStyle w:val="731"/>
              <w:pBdr/>
              <w:spacing w:after="0" w:afterAutospacing="0" w:before="0" w:beforeAutospacing="0"/>
              <w:ind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Mobile Charity Forum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trHeight w:val="656"/>
        </w:trPr>
        <w:tc>
          <w:tcPr>
            <w:gridSpan w:val="2"/>
            <w:shd w:val="clear" w:color="auto" w:fill="ffffff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US"/>
              </w:rPr>
              <w:t xml:space="preserve">Date and Venue: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textDirection w:val="lrTb"/>
            <w:noWrap w:val="false"/>
          </w:tcPr>
          <w:p>
            <w:pPr>
              <w:pStyle w:val="725"/>
              <w:pBdr/>
              <w:spacing w:after="0" w:afterAutospacing="0" w:before="0" w:beforeAutospacing="0"/>
              <w:ind/>
              <w:contextualSpacing w:val="true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December 3, 2025, 10:00-14:00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  <w:p>
            <w:pPr>
              <w:pStyle w:val="725"/>
              <w:pBdr/>
              <w:spacing w:after="0" w:afterAutospacing="0" w:before="0" w:beforeAutospacing="0"/>
              <w:ind/>
              <w:contextualSpacing w:val="true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Social support center of Tashkent city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541"/>
        </w:trPr>
        <w:tc>
          <w:tcPr>
            <w:gridSpan w:val="2"/>
            <w:shd w:val="clear" w:color="auto" w:fill="ffffff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Arial"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US"/>
              </w:rPr>
              <w:t xml:space="preserve">Organizers</w:t>
            </w:r>
            <w:r>
              <w:rPr>
                <w:rFonts w:eastAsia="Arial"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: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</w:pPr>
            <w:r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  <w:t xml:space="preserve">Public Fund under the Oliy Majlis, "Ma'rifat" Society of Advocacy, National Agency for Social Protection, Association of Mahallas of Uzbekistan, Nuroniylar Society, voluntary groups, mass media</w:t>
            </w:r>
            <w:r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uz-Cyrl-UZ" w:eastAsia="ru-RU"/>
              </w:rPr>
            </w:r>
          </w:p>
        </w:tc>
      </w:tr>
      <w:tr>
        <w:trPr>
          <w:trHeight w:val="351"/>
        </w:trPr>
        <w:tc>
          <w:tcPr>
            <w:gridSpan w:val="2"/>
            <w:shd w:val="clear" w:color="auto" w:fill="ffffff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SimSun" w:asciiTheme="minorHAnsi" w:hAnsiTheme="minorHAnsi" w:cstheme="minorHAnsi"/>
                <w:i/>
                <w:iCs/>
                <w:sz w:val="28"/>
                <w:szCs w:val="28"/>
                <w:lang w:val="uz-Cyrl-UZ" w:eastAsia="zh-CN" w:bidi="ar"/>
              </w:rPr>
            </w:pPr>
            <w:r>
              <w:rPr>
                <w:rFonts w:eastAsia="SimSun" w:asciiTheme="minorHAnsi" w:hAnsiTheme="minorHAnsi" w:cstheme="minorHAnsi"/>
                <w:i/>
                <w:iCs/>
                <w:sz w:val="28"/>
                <w:szCs w:val="28"/>
                <w:lang w:val="uz-Cyrl-UZ" w:eastAsia="zh-CN" w:bidi="ar"/>
              </w:rPr>
              <w:t xml:space="preserve">10.00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SimSun" w:asciiTheme="minorHAnsi" w:hAnsiTheme="minorHAnsi" w:cstheme="minorHAnsi"/>
                <w:i/>
                <w:iCs/>
                <w:sz w:val="28"/>
                <w:szCs w:val="28"/>
                <w:lang w:val="uz-Cyrl-UZ" w:eastAsia="zh-CN" w:bidi="ar"/>
              </w:rPr>
              <w:t xml:space="preserve">10.20</w:t>
            </w:r>
            <w:r>
              <w:rPr>
                <w:rFonts w:eastAsia="SimSun" w:asciiTheme="minorHAnsi" w:hAnsiTheme="minorHAnsi" w:cstheme="minorHAnsi"/>
                <w:i/>
                <w:iCs/>
                <w:sz w:val="28"/>
                <w:szCs w:val="28"/>
                <w:lang w:val="uz-Cyrl-UZ" w:eastAsia="zh-CN" w:bidi="ar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</w:pPr>
            <w:r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  <w:t xml:space="preserve">Opening of the event</w:t>
            </w:r>
            <w:r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</w:r>
          </w:p>
        </w:tc>
      </w:tr>
      <w:tr>
        <w:trPr>
          <w:trHeight w:val="541"/>
        </w:trPr>
        <w:tc>
          <w:tcPr>
            <w:gridSpan w:val="2"/>
            <w:shd w:val="clear" w:color="auto" w:fill="ffffff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SimSun" w:asciiTheme="minorHAnsi" w:hAnsiTheme="minorHAnsi" w:cstheme="minorHAnsi"/>
                <w:i/>
                <w:iCs/>
                <w:sz w:val="28"/>
                <w:szCs w:val="28"/>
                <w:lang w:val="uz-Cyrl-UZ" w:eastAsia="zh-CN" w:bidi="ar"/>
              </w:rPr>
            </w:pPr>
            <w:r>
              <w:rPr>
                <w:rFonts w:eastAsia="SimSun" w:asciiTheme="minorHAnsi" w:hAnsiTheme="minorHAnsi" w:cstheme="minorHAnsi"/>
                <w:i/>
                <w:iCs/>
                <w:sz w:val="28"/>
                <w:szCs w:val="28"/>
                <w:lang w:val="uz-Cyrl-UZ" w:eastAsia="zh-CN" w:bidi="ar"/>
              </w:rPr>
              <w:t xml:space="preserve">10.20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SimSun" w:asciiTheme="minorHAnsi" w:hAnsiTheme="minorHAnsi" w:cstheme="minorHAnsi"/>
                <w:i/>
                <w:iCs/>
                <w:sz w:val="28"/>
                <w:szCs w:val="28"/>
                <w:lang w:val="uz-Cyrl-UZ" w:eastAsia="zh-CN" w:bidi="ar"/>
              </w:rPr>
              <w:t xml:space="preserve">11.00</w:t>
            </w:r>
            <w:r>
              <w:rPr>
                <w:rFonts w:eastAsia="SimSun" w:asciiTheme="minorHAnsi" w:hAnsiTheme="minorHAnsi" w:cstheme="minorHAnsi"/>
                <w:i/>
                <w:iCs/>
                <w:sz w:val="28"/>
                <w:szCs w:val="28"/>
                <w:lang w:val="uz-Cyrl-UZ" w:eastAsia="zh-CN" w:bidi="ar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</w:pPr>
            <w:r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  <w:t xml:space="preserve">Cultural and educational meeting with the participation of artists, poets, writers</w:t>
            </w:r>
            <w:r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</w:r>
          </w:p>
        </w:tc>
      </w:tr>
      <w:tr>
        <w:trPr>
          <w:trHeight w:val="309"/>
        </w:trPr>
        <w:tc>
          <w:tcPr>
            <w:gridSpan w:val="2"/>
            <w:shd w:val="clear" w:color="auto" w:fill="ffffff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SimSun" w:asciiTheme="minorHAnsi" w:hAnsiTheme="minorHAnsi" w:cstheme="minorHAnsi"/>
                <w:i/>
                <w:iCs/>
                <w:sz w:val="28"/>
                <w:szCs w:val="28"/>
                <w:lang w:val="uz-Cyrl-UZ" w:eastAsia="zh-CN" w:bidi="ar"/>
              </w:rPr>
            </w:pPr>
            <w:r>
              <w:rPr>
                <w:rFonts w:eastAsia="SimSun" w:asciiTheme="minorHAnsi" w:hAnsiTheme="minorHAnsi" w:cstheme="minorHAnsi"/>
                <w:i/>
                <w:iCs/>
                <w:sz w:val="28"/>
                <w:szCs w:val="28"/>
                <w:lang w:val="uz-Cyrl-UZ" w:eastAsia="zh-CN" w:bidi="ar"/>
              </w:rPr>
              <w:t xml:space="preserve">11.00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SimSun" w:asciiTheme="minorHAnsi" w:hAnsiTheme="minorHAnsi" w:cstheme="minorHAnsi"/>
                <w:i/>
                <w:iCs/>
                <w:sz w:val="28"/>
                <w:szCs w:val="28"/>
                <w:lang w:val="uz-Cyrl-UZ" w:eastAsia="zh-CN" w:bidi="ar"/>
              </w:rPr>
              <w:t xml:space="preserve">12.00</w:t>
            </w:r>
            <w:r>
              <w:rPr>
                <w:rFonts w:eastAsia="SimSun" w:asciiTheme="minorHAnsi" w:hAnsiTheme="minorHAnsi" w:cstheme="minorHAnsi"/>
                <w:i/>
                <w:iCs/>
                <w:sz w:val="28"/>
                <w:szCs w:val="28"/>
                <w:lang w:val="uz-Cyrl-UZ" w:eastAsia="zh-CN" w:bidi="ar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</w:pPr>
            <w:r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  <w:t xml:space="preserve">Charity and social support action</w:t>
            </w:r>
            <w:r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</w:r>
          </w:p>
        </w:tc>
      </w:tr>
      <w:tr>
        <w:trPr>
          <w:trHeight w:val="257"/>
        </w:trPr>
        <w:tc>
          <w:tcPr>
            <w:gridSpan w:val="2"/>
            <w:shd w:val="clear" w:color="auto" w:fill="ffffff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SimSun" w:asciiTheme="minorHAnsi" w:hAnsiTheme="minorHAnsi" w:cstheme="minorHAnsi"/>
                <w:i/>
                <w:iCs/>
                <w:sz w:val="28"/>
                <w:szCs w:val="28"/>
                <w:lang w:val="uz-Cyrl-UZ" w:eastAsia="zh-CN" w:bidi="ar"/>
              </w:rPr>
            </w:pPr>
            <w:r>
              <w:rPr>
                <w:rFonts w:eastAsia="SimSun" w:asciiTheme="minorHAnsi" w:hAnsiTheme="minorHAnsi" w:cstheme="minorHAnsi"/>
                <w:i/>
                <w:iCs/>
                <w:sz w:val="28"/>
                <w:szCs w:val="28"/>
                <w:lang w:val="uz-Cyrl-UZ" w:eastAsia="zh-CN" w:bidi="ar"/>
              </w:rPr>
              <w:t xml:space="preserve">12.00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SimSun" w:asciiTheme="minorHAnsi" w:hAnsiTheme="minorHAnsi" w:cstheme="minorHAnsi"/>
                <w:i/>
                <w:iCs/>
                <w:sz w:val="28"/>
                <w:szCs w:val="28"/>
                <w:lang w:val="uz-Cyrl-UZ" w:eastAsia="zh-CN" w:bidi="ar"/>
              </w:rPr>
              <w:t xml:space="preserve">13.00</w:t>
            </w:r>
            <w:r>
              <w:rPr>
                <w:rFonts w:eastAsia="SimSun" w:asciiTheme="minorHAnsi" w:hAnsiTheme="minorHAnsi" w:cstheme="minorHAnsi"/>
                <w:i/>
                <w:iCs/>
                <w:sz w:val="28"/>
                <w:szCs w:val="28"/>
                <w:lang w:val="uz-Cyrl-UZ" w:eastAsia="zh-CN" w:bidi="ar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</w:pPr>
            <w:r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  <w:t xml:space="preserve">Cultural concert program</w:t>
            </w:r>
            <w:r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</w:r>
          </w:p>
        </w:tc>
      </w:tr>
      <w:tr>
        <w:trPr>
          <w:trHeight w:val="347"/>
        </w:trPr>
        <w:tc>
          <w:tcPr>
            <w:gridSpan w:val="2"/>
            <w:shd w:val="clear" w:color="auto" w:fill="ffffff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SimSun" w:asciiTheme="minorHAnsi" w:hAnsiTheme="minorHAnsi" w:cstheme="minorHAnsi"/>
                <w:i/>
                <w:iCs/>
                <w:sz w:val="28"/>
                <w:szCs w:val="28"/>
                <w:lang w:val="uz-Cyrl-UZ" w:eastAsia="zh-CN" w:bidi="ar"/>
              </w:rPr>
            </w:pPr>
            <w:r>
              <w:rPr>
                <w:rFonts w:eastAsia="SimSun" w:asciiTheme="minorHAnsi" w:hAnsiTheme="minorHAnsi" w:cstheme="minorHAnsi"/>
                <w:i/>
                <w:iCs/>
                <w:sz w:val="28"/>
                <w:szCs w:val="28"/>
                <w:lang w:val="uz-Cyrl-UZ" w:eastAsia="zh-CN" w:bidi="ar"/>
              </w:rPr>
              <w:t xml:space="preserve">13.00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SimSun" w:asciiTheme="minorHAnsi" w:hAnsiTheme="minorHAnsi" w:cstheme="minorHAnsi"/>
                <w:i/>
                <w:iCs/>
                <w:sz w:val="28"/>
                <w:szCs w:val="28"/>
                <w:lang w:val="uz-Cyrl-UZ" w:eastAsia="zh-CN" w:bidi="ar"/>
              </w:rPr>
              <w:t xml:space="preserve">14.00</w:t>
            </w:r>
            <w:r>
              <w:rPr>
                <w:rFonts w:eastAsia="SimSun" w:asciiTheme="minorHAnsi" w:hAnsiTheme="minorHAnsi" w:cstheme="minorHAnsi"/>
                <w:i/>
                <w:iCs/>
                <w:sz w:val="28"/>
                <w:szCs w:val="28"/>
                <w:lang w:val="uz-Cyrl-UZ" w:eastAsia="zh-CN" w:bidi="ar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</w:pPr>
            <w:r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  <w:t xml:space="preserve">Lunch and conversation</w:t>
            </w:r>
            <w:r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</w:r>
          </w:p>
        </w:tc>
      </w:tr>
      <w:tr>
        <w:trPr>
          <w:trHeight w:val="373"/>
        </w:trPr>
        <w:tc>
          <w:tcPr>
            <w:gridSpan w:val="4"/>
            <w:shd w:val="clear" w:color="auto" w:fill="bdd6ee"/>
            <w:tcBorders/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uz-Cyrl-UZ"/>
              </w:rPr>
              <w:t xml:space="preserve">"Target projects" campaign</w:t>
            </w:r>
            <w:r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</w:r>
          </w:p>
        </w:tc>
      </w:tr>
      <w:tr>
        <w:trPr>
          <w:trHeight w:val="541"/>
        </w:trPr>
        <w:tc>
          <w:tcPr>
            <w:gridSpan w:val="2"/>
            <w:shd w:val="clear" w:color="auto" w:fill="ffffff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US"/>
              </w:rPr>
              <w:t xml:space="preserve">Date and Venue: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December 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3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2025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10:00-13:00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.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“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Youth Creativity Palace”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1st floor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orchestra hall</w:t>
            </w:r>
            <w:r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</w:r>
          </w:p>
        </w:tc>
      </w:tr>
      <w:tr>
        <w:trPr>
          <w:trHeight w:val="1411"/>
        </w:trPr>
        <w:tc>
          <w:tcPr>
            <w:gridSpan w:val="2"/>
            <w:shd w:val="clear" w:color="auto" w:fill="ffffff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pPr>
            <w:r>
              <w:rPr>
                <w:rFonts w:eastAsia="Arial"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US"/>
              </w:rPr>
              <w:t xml:space="preserve">Organizers</w:t>
            </w:r>
            <w:r>
              <w:rPr>
                <w:rFonts w:eastAsia="Arial"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:</w:t>
            </w:r>
            <w:r>
              <w:rPr>
                <w:rFonts w:eastAsia="Times New Roman" w:asciiTheme="minorHAnsi" w:hAnsiTheme="minorHAnsi" w:cstheme="minorHAnsi"/>
                <w:i/>
                <w:iCs/>
                <w:sz w:val="28"/>
                <w:szCs w:val="28"/>
                <w:lang w:val="uz-Cyrl-UZ" w:eastAsia="ru-RU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</w:pPr>
            <w:r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  <w:t xml:space="preserve">Public Fund for Support of </w:t>
            </w:r>
            <w:r>
              <w:rPr>
                <w:rFonts w:eastAsia="SimSun" w:asciiTheme="minorHAnsi" w:hAnsiTheme="minorHAnsi" w:cstheme="minorHAnsi"/>
                <w:sz w:val="28"/>
                <w:szCs w:val="28"/>
                <w:lang w:val="en-US" w:eastAsia="zh-CN" w:bidi="ar"/>
              </w:rPr>
              <w:t xml:space="preserve">NGO</w:t>
            </w:r>
            <w:r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  <w:t xml:space="preserve">s of Uzbekistan, Public Fund under the Oliy Majlis and its territorial branches, </w:t>
            </w:r>
            <w:r>
              <w:rPr>
                <w:rFonts w:eastAsia="SimSun" w:asciiTheme="minorHAnsi" w:hAnsiTheme="minorHAnsi" w:cstheme="minorHAnsi"/>
                <w:sz w:val="28"/>
                <w:szCs w:val="28"/>
                <w:lang w:val="en-US" w:eastAsia="zh-CN" w:bidi="ar"/>
              </w:rPr>
              <w:t xml:space="preserve">NANGPOUZ</w:t>
            </w:r>
            <w:r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  <w:t xml:space="preserve"> and civil society institutions</w:t>
            </w:r>
            <w:r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SimSun" w:asciiTheme="minorHAnsi" w:hAnsiTheme="minorHAnsi" w:cstheme="minorHAnsi"/>
                <w:b/>
                <w:sz w:val="28"/>
                <w:szCs w:val="28"/>
                <w:lang w:val="uz-Cyrl-UZ" w:eastAsia="zh-CN" w:bidi="ar"/>
              </w:rPr>
            </w:pPr>
            <w:r>
              <w:rPr>
                <w:rFonts w:eastAsia="SimSun" w:asciiTheme="minorHAnsi" w:hAnsiTheme="minorHAnsi" w:cstheme="minorHAnsi"/>
                <w:b/>
                <w:sz w:val="28"/>
                <w:szCs w:val="28"/>
                <w:lang w:val="en-US" w:eastAsia="zh-CN" w:bidi="ar"/>
              </w:rPr>
              <w:t xml:space="preserve">Total</w:t>
            </w:r>
            <w:r>
              <w:rPr>
                <w:rFonts w:eastAsia="SimSun" w:asciiTheme="minorHAnsi" w:hAnsiTheme="minorHAnsi" w:cstheme="minorHAnsi"/>
                <w:b/>
                <w:sz w:val="28"/>
                <w:szCs w:val="28"/>
                <w:lang w:val="en-US" w:eastAsia="zh-CN" w:bidi="ar"/>
              </w:rPr>
              <w:t xml:space="preserve">:</w:t>
            </w:r>
            <w:r>
              <w:rPr>
                <w:rFonts w:eastAsia="SimSun" w:asciiTheme="minorHAnsi" w:hAnsiTheme="minorHAnsi" w:cstheme="minorHAnsi"/>
                <w:b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eastAsia="SimSun" w:asciiTheme="minorHAnsi" w:hAnsiTheme="minorHAnsi" w:cstheme="minorHAnsi"/>
                <w:b/>
                <w:sz w:val="28"/>
                <w:szCs w:val="28"/>
                <w:lang w:val="uz-Cyrl-UZ" w:eastAsia="zh-CN" w:bidi="ar"/>
              </w:rPr>
              <w:t xml:space="preserve">60 p</w:t>
            </w:r>
            <w:r>
              <w:rPr>
                <w:rFonts w:eastAsia="SimSun" w:asciiTheme="minorHAnsi" w:hAnsiTheme="minorHAnsi" w:cstheme="minorHAnsi"/>
                <w:b/>
                <w:sz w:val="28"/>
                <w:szCs w:val="28"/>
                <w:lang w:val="en-US" w:eastAsia="zh-CN" w:bidi="ar"/>
              </w:rPr>
              <w:t xml:space="preserve">articipants</w:t>
            </w:r>
            <w:r>
              <w:rPr>
                <w:rFonts w:eastAsia="SimSun" w:asciiTheme="minorHAnsi" w:hAnsiTheme="minorHAnsi" w:cstheme="minorHAnsi"/>
                <w:b/>
                <w:sz w:val="28"/>
                <w:szCs w:val="28"/>
                <w:lang w:val="uz-Cyrl-UZ" w:eastAsia="zh-CN" w:bidi="ar"/>
              </w:rPr>
            </w:r>
          </w:p>
        </w:tc>
      </w:tr>
      <w:tr>
        <w:trPr>
          <w:trHeight w:val="209"/>
        </w:trPr>
        <w:tc>
          <w:tcPr>
            <w:gridSpan w:val="4"/>
            <w:shd w:val="clear" w:color="auto" w:fill="ffffff"/>
            <w:tcBorders/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SimSun" w:asciiTheme="minorHAnsi" w:hAnsiTheme="minorHAnsi" w:cstheme="minorHAnsi"/>
                <w:i/>
                <w:iCs/>
                <w:sz w:val="28"/>
                <w:szCs w:val="28"/>
                <w:lang w:val="uz-Cyrl-UZ" w:eastAsia="zh-CN" w:bidi="ar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Selecting winners through open voting</w:t>
            </w:r>
            <w:r>
              <w:rPr>
                <w:rFonts w:eastAsia="SimSun" w:asciiTheme="minorHAnsi" w:hAnsiTheme="minorHAnsi" w:cstheme="minorHAnsi"/>
                <w:i/>
                <w:iCs/>
                <w:sz w:val="28"/>
                <w:szCs w:val="28"/>
                <w:lang w:val="uz-Cyrl-UZ" w:eastAsia="zh-CN" w:bidi="ar"/>
              </w:rPr>
            </w:r>
          </w:p>
        </w:tc>
      </w:tr>
      <w:tr>
        <w:trPr>
          <w:trHeight w:val="209"/>
        </w:trPr>
        <w:tc>
          <w:tcPr>
            <w:gridSpan w:val="4"/>
            <w:shd w:val="clear" w:color="auto" w:fill="ffffff"/>
            <w:tcBorders/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Coffee break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trHeight w:val="423"/>
        </w:trPr>
        <w:tc>
          <w:tcPr>
            <w:gridSpan w:val="4"/>
            <w:shd w:val="clear" w:color="auto" w:fill="bdd6ee"/>
            <w:tcBorders/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Awarding the winners of the 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en-US"/>
              </w:rPr>
              <w:t xml:space="preserve">“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Heroes Among Us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en-US"/>
              </w:rPr>
              <w:t xml:space="preserve">”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 project</w:t>
            </w:r>
            <w:r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</w:r>
          </w:p>
        </w:tc>
      </w:tr>
      <w:tr>
        <w:trPr>
          <w:trHeight w:val="541"/>
        </w:trPr>
        <w:tc>
          <w:tcPr>
            <w:gridSpan w:val="2"/>
            <w:shd w:val="clear" w:color="auto" w:fill="ffffff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US"/>
              </w:rPr>
              <w:t xml:space="preserve">Date and Venue: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December 3, 2025,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“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Youth Creativity Palace”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,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2nd floor Conference hall</w:t>
            </w:r>
            <w:r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</w:r>
          </w:p>
        </w:tc>
      </w:tr>
      <w:tr>
        <w:trPr>
          <w:trHeight w:val="541"/>
        </w:trPr>
        <w:tc>
          <w:tcPr>
            <w:gridSpan w:val="2"/>
            <w:shd w:val="clear" w:color="auto" w:fill="ffffff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US"/>
              </w:rPr>
              <w:t xml:space="preserve">Participants: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Representatives of 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NGOs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, political parties, parliament, ministries, agencies, state and local authorities, mass media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</w:pPr>
            <w:r>
              <w:rPr>
                <w:rFonts w:eastAsia="SimSun" w:asciiTheme="minorHAnsi" w:hAnsiTheme="minorHAnsi" w:cstheme="minorHAnsi"/>
                <w:b/>
                <w:sz w:val="28"/>
                <w:szCs w:val="28"/>
                <w:lang w:val="en-US" w:eastAsia="zh-CN" w:bidi="ar"/>
              </w:rPr>
              <w:t xml:space="preserve">Total</w:t>
            </w:r>
            <w:r>
              <w:rPr>
                <w:rFonts w:eastAsia="SimSun" w:asciiTheme="minorHAnsi" w:hAnsiTheme="minorHAnsi" w:cstheme="minorHAnsi"/>
                <w:b/>
                <w:sz w:val="28"/>
                <w:szCs w:val="28"/>
                <w:lang w:val="en-US" w:eastAsia="zh-CN" w:bidi="ar"/>
              </w:rPr>
              <w:t xml:space="preserve">:</w:t>
            </w:r>
            <w:r>
              <w:rPr>
                <w:rFonts w:eastAsia="SimSun" w:asciiTheme="minorHAnsi" w:hAnsiTheme="minorHAnsi" w:cstheme="minorHAnsi"/>
                <w:b/>
                <w:sz w:val="28"/>
                <w:szCs w:val="28"/>
                <w:lang w:val="en-US" w:eastAsia="zh-CN" w:bidi="ar"/>
              </w:rPr>
              <w:t xml:space="preserve"> 10</w:t>
            </w:r>
            <w:r>
              <w:rPr>
                <w:rFonts w:eastAsia="SimSun" w:asciiTheme="minorHAnsi" w:hAnsiTheme="minorHAnsi" w:cstheme="minorHAnsi"/>
                <w:b/>
                <w:sz w:val="28"/>
                <w:szCs w:val="28"/>
                <w:lang w:val="uz-Cyrl-UZ" w:eastAsia="zh-CN" w:bidi="ar"/>
              </w:rPr>
              <w:t xml:space="preserve">0 p</w:t>
            </w:r>
            <w:r>
              <w:rPr>
                <w:rFonts w:eastAsia="SimSun" w:asciiTheme="minorHAnsi" w:hAnsiTheme="minorHAnsi" w:cstheme="minorHAnsi"/>
                <w:b/>
                <w:sz w:val="28"/>
                <w:szCs w:val="28"/>
                <w:lang w:val="en-US" w:eastAsia="zh-CN" w:bidi="ar"/>
              </w:rPr>
              <w:t xml:space="preserve">articipants</w:t>
            </w:r>
            <w:r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</w:r>
          </w:p>
        </w:tc>
      </w:tr>
      <w:tr>
        <w:trPr/>
        <w:tc>
          <w:tcPr>
            <w:gridSpan w:val="2"/>
            <w:tcBorders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iCs/>
                <w:color w:val="000000"/>
                <w:sz w:val="28"/>
                <w:szCs w:val="28"/>
                <w:lang w:val="uz-Cyrl-UZ"/>
              </w:rPr>
              <w:t xml:space="preserve">15.00 – 17.00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Cs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color w:val="000000"/>
                <w:sz w:val="28"/>
                <w:szCs w:val="28"/>
                <w:lang w:val="uz-Cyrl-UZ"/>
              </w:rPr>
              <w:t xml:space="preserve">Musical performance</w:t>
            </w:r>
            <w:r>
              <w:rPr>
                <w:rFonts w:eastAsia="Arial" w:asciiTheme="minorHAnsi" w:hAnsiTheme="minorHAnsi" w:cstheme="minorHAnsi"/>
                <w:bCs/>
                <w:color w:val="000000"/>
                <w:sz w:val="28"/>
                <w:szCs w:val="28"/>
                <w:lang w:val="uz-Cyrl-UZ"/>
              </w:rPr>
            </w:r>
          </w:p>
        </w:tc>
      </w:tr>
      <w:tr>
        <w:trPr/>
        <w:tc>
          <w:tcPr>
            <w:gridSpan w:val="2"/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rPr>
                <w:rFonts w:eastAsia="Arial" w:asciiTheme="minorHAnsi" w:hAnsiTheme="minorHAnsi" w:cstheme="minorHAnsi"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Arial" w:asciiTheme="minorHAnsi" w:hAnsiTheme="minorHAnsi" w:cstheme="minorHAnsi"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Moderator</w:t>
            </w: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: 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(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is offered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)</w:t>
            </w: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375"/>
        </w:trPr>
        <w:tc>
          <w:tcPr>
            <w:gridSpan w:val="2"/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rPr>
                <w:rFonts w:eastAsia="Arial" w:asciiTheme="minorHAnsi" w:hAnsiTheme="minorHAnsi" w:cstheme="minorHAnsi"/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Arial" w:asciiTheme="minorHAnsi" w:hAnsiTheme="minorHAnsi" w:cstheme="minorHAnsi"/>
                <w:b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Awarding the winners of the 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en-US"/>
              </w:rPr>
              <w:t xml:space="preserve">“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Heroes Among Us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en-US"/>
              </w:rPr>
              <w:t xml:space="preserve">”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 project</w:t>
            </w:r>
            <w:r>
              <w:rPr>
                <w:rFonts w:eastAsia="Arial" w:asciiTheme="minorHAnsi" w:hAnsiTheme="minorHAnsi" w:cstheme="minorHAnsi"/>
                <w:b/>
                <w:i/>
                <w:color w:val="000000"/>
                <w:sz w:val="28"/>
                <w:szCs w:val="28"/>
                <w:lang w:val="uz-Cyrl-UZ"/>
              </w:rPr>
            </w:r>
          </w:p>
        </w:tc>
      </w:tr>
      <w:tr>
        <w:trPr/>
        <w:tc>
          <w:tcPr>
            <w:gridSpan w:val="2"/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rPr>
                <w:rFonts w:eastAsia="Arial" w:asciiTheme="minorHAnsi" w:hAnsiTheme="minorHAnsi" w:cstheme="minorHAnsi"/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Arial" w:asciiTheme="minorHAnsi" w:hAnsiTheme="minorHAnsi" w:cstheme="minorHAnsi"/>
                <w:b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Awarding</w:t>
            </w: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:</w:t>
            </w: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color w:val="000000"/>
                <w:sz w:val="28"/>
                <w:szCs w:val="28"/>
                <w:lang w:val="uz-Cyrl-UZ"/>
              </w:rPr>
              <w:t xml:space="preserve">Babur Bekmurodov,</w:t>
            </w:r>
            <w:r>
              <w:rPr>
                <w:rFonts w:eastAsia="Arial" w:asciiTheme="minorHAnsi" w:hAnsiTheme="minorHAnsi" w:cstheme="minorHAnsi"/>
                <w:b/>
                <w:color w:val="000000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color w:val="000000"/>
                <w:sz w:val="28"/>
                <w:szCs w:val="28"/>
                <w:lang w:val="uz-Cyrl-UZ"/>
              </w:rPr>
              <w:t xml:space="preserve">Chairman of the "</w:t>
            </w:r>
            <w:r>
              <w:rPr>
                <w:rFonts w:eastAsia="Arial" w:asciiTheme="minorHAnsi" w:hAnsiTheme="minorHAnsi" w:cstheme="minorHAnsi"/>
                <w:color w:val="000000"/>
                <w:sz w:val="28"/>
                <w:szCs w:val="28"/>
                <w:lang w:val="en-US"/>
              </w:rPr>
              <w:t xml:space="preserve">Yuksalish</w:t>
            </w:r>
            <w:r>
              <w:rPr>
                <w:rFonts w:eastAsia="Arial" w:asciiTheme="minorHAnsi" w:hAnsiTheme="minorHAnsi" w:cstheme="minorHAnsi"/>
                <w:color w:val="000000"/>
                <w:sz w:val="28"/>
                <w:szCs w:val="28"/>
                <w:lang w:val="uz-Cyrl-UZ"/>
              </w:rPr>
              <w:t xml:space="preserve">" movement</w:t>
            </w:r>
            <w:r>
              <w:rPr>
                <w:rFonts w:eastAsia="Arial" w:asciiTheme="minorHAnsi" w:hAnsiTheme="minorHAnsi" w:cstheme="minorHAnsi"/>
                <w:color w:val="000000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color w:val="000000"/>
                <w:sz w:val="28"/>
                <w:szCs w:val="28"/>
                <w:lang w:val="uz-Cyrl-UZ"/>
              </w:rPr>
              <w:t xml:space="preserve">Otabek Khusanov,</w:t>
            </w:r>
            <w:r>
              <w:rPr>
                <w:rFonts w:eastAsia="Arial" w:asciiTheme="minorHAnsi" w:hAnsiTheme="minorHAnsi" w:cstheme="minorHAnsi"/>
                <w:b/>
                <w:color w:val="000000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color w:val="000000"/>
                <w:sz w:val="28"/>
                <w:szCs w:val="28"/>
                <w:lang w:val="uz-Cyrl-UZ"/>
              </w:rPr>
              <w:t xml:space="preserve">Director of the Public fund under the Oliy Majlis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/>
        <w:tc>
          <w:tcPr>
            <w:gridSpan w:val="2"/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rPr>
                <w:rFonts w:eastAsia="Arial" w:asciiTheme="minorHAnsi" w:hAnsiTheme="minorHAnsi" w:cstheme="minorHAnsi"/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Arial" w:asciiTheme="minorHAnsi" w:hAnsiTheme="minorHAnsi" w:cstheme="minorHAnsi"/>
                <w:b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Musical performance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trHeight w:val="70"/>
        </w:trPr>
        <w:tc>
          <w:tcPr>
            <w:gridSpan w:val="2"/>
            <w:tcBorders/>
            <w:tcW w:w="226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rPr>
                <w:rFonts w:eastAsia="Arial" w:asciiTheme="minorHAnsi" w:hAnsiTheme="minorHAnsi" w:cstheme="minorHAnsi"/>
                <w:b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color w:val="000000"/>
                <w:sz w:val="28"/>
                <w:szCs w:val="28"/>
                <w:lang w:val="uz-Cyrl-UZ"/>
              </w:rPr>
            </w:r>
            <w:r>
              <w:rPr>
                <w:rFonts w:eastAsia="Arial" w:asciiTheme="minorHAnsi" w:hAnsiTheme="minorHAnsi" w:cstheme="minorHAnsi"/>
                <w:b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en-US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en-US"/>
              </w:rPr>
              <w:t xml:space="preserve">Group photo and coffee break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en-US"/>
              </w:rPr>
            </w:r>
          </w:p>
        </w:tc>
      </w:tr>
      <w:tr>
        <w:trPr>
          <w:trHeight w:val="797"/>
        </w:trPr>
        <w:tc>
          <w:tcPr>
            <w:gridSpan w:val="4"/>
            <w:shd w:val="clear" w:color="auto" w:fill="bdd6ee"/>
            <w:tcBorders/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/>
                <w:bCs/>
                <w:color w:val="002060"/>
                <w:szCs w:val="28"/>
                <w:lang w:val="en-US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A roundtable discussion dedicated to the presentation of the national report on 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en-US"/>
              </w:rPr>
              <w:t xml:space="preserve">“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The State of Civil Society and Development Trends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en-US"/>
              </w:rPr>
              <w:t xml:space="preserve">”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Cs w:val="28"/>
                <w:lang w:val="en-US"/>
              </w:rPr>
            </w:r>
          </w:p>
        </w:tc>
      </w:tr>
      <w:tr>
        <w:trPr>
          <w:trHeight w:val="70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US"/>
              </w:rPr>
              <w:t xml:space="preserve">Date and Venue: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December 3, 2025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“ 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Youth Creativity Palace”, 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1st floor, Conference hall</w:t>
            </w:r>
            <w:r>
              <w:rPr>
                <w:rFonts w:eastAsia="Arial"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</w:tr>
      <w:tr>
        <w:trPr>
          <w:trHeight w:val="70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US"/>
              </w:rPr>
              <w:t xml:space="preserve">Participants: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Representatives of state organizations and civil society institutions, local experts: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eastAsia="SimSun" w:asciiTheme="minorHAnsi" w:hAnsiTheme="minorHAnsi" w:cstheme="minorHAnsi"/>
                <w:b/>
                <w:sz w:val="28"/>
                <w:szCs w:val="28"/>
                <w:lang w:val="en-US" w:eastAsia="zh-CN" w:bidi="ar"/>
              </w:rPr>
              <w:t xml:space="preserve">Total: 10</w:t>
            </w:r>
            <w:r>
              <w:rPr>
                <w:rFonts w:eastAsia="SimSun" w:asciiTheme="minorHAnsi" w:hAnsiTheme="minorHAnsi" w:cstheme="minorHAnsi"/>
                <w:b/>
                <w:sz w:val="28"/>
                <w:szCs w:val="28"/>
                <w:lang w:val="uz-Cyrl-UZ" w:eastAsia="zh-CN" w:bidi="ar"/>
              </w:rPr>
              <w:t xml:space="preserve">0 p</w:t>
            </w:r>
            <w:r>
              <w:rPr>
                <w:rFonts w:eastAsia="SimSun" w:asciiTheme="minorHAnsi" w:hAnsiTheme="minorHAnsi" w:cstheme="minorHAnsi"/>
                <w:b/>
                <w:sz w:val="28"/>
                <w:szCs w:val="28"/>
                <w:lang w:val="en-US" w:eastAsia="zh-CN" w:bidi="ar"/>
              </w:rPr>
              <w:t xml:space="preserve">articipants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trHeight w:val="72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13.45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14:00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Registration of participants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trHeight w:val="70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rPr>
                <w:rFonts w:eastAsia="Arial" w:asciiTheme="minorHAnsi" w:hAnsiTheme="minorHAnsi" w:cstheme="minorHAnsi"/>
                <w:b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14.00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14.20</w:t>
            </w:r>
            <w:r>
              <w:rPr>
                <w:rFonts w:eastAsia="Arial" w:asciiTheme="minorHAnsi" w:hAnsiTheme="minorHAnsi" w:cstheme="minorHAnsi"/>
                <w:b/>
                <w:i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Opening Remarks:</w:t>
            </w:r>
            <w:r>
              <w:rPr>
                <w:rFonts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Azamat Pardaev,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Director of the Center for Analysis of Democratic Processes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bCs/>
                <w:sz w:val="28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32"/>
                <w:lang w:val="en-US"/>
              </w:rPr>
              <w:t xml:space="preserve">Numon Muxammadiev,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32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32"/>
                <w:lang w:val="en-US"/>
              </w:rPr>
              <w:t xml:space="preserve">Deputy Minister of Justice</w:t>
            </w:r>
            <w:r>
              <w:rPr>
                <w:rFonts w:eastAsia="Arial"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</w:tr>
      <w:tr>
        <w:trPr>
          <w:trHeight w:val="400"/>
        </w:trPr>
        <w:tc>
          <w:tcPr>
            <w:gridSpan w:val="4"/>
            <w:tcBorders/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Moderator: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 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Azamat Pardaev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D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irector 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of the Center for Analysis of Democratic Processes</w:t>
            </w:r>
            <w:r>
              <w:rPr>
                <w:rFonts w:eastAsia="Arial"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</w:tr>
      <w:tr>
        <w:trPr>
          <w:trHeight w:val="1686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14.20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14.30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bCs/>
                <w:sz w:val="28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32"/>
                <w:lang w:val="en-US"/>
              </w:rPr>
              <w:t xml:space="preserve">Azamat Pardaev,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32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32"/>
                <w:lang w:val="uz-Cyrl-UZ"/>
              </w:rPr>
              <w:t xml:space="preserve">Director of the Center for Analysis of Democratic Processes</w:t>
            </w:r>
            <w:r>
              <w:rPr>
                <w:rFonts w:asciiTheme="minorHAnsi" w:hAnsiTheme="minorHAnsi" w:cstheme="minorHAnsi"/>
                <w:sz w:val="28"/>
                <w:szCs w:val="32"/>
                <w:lang w:val="en-US"/>
              </w:rPr>
              <w:t xml:space="preserve">, deputy of the Legislative Chamber of the Oliy Majlis </w:t>
            </w:r>
            <w:r>
              <w:rPr>
                <w:rFonts w:asciiTheme="minorHAnsi" w:hAnsiTheme="minorHAnsi" w:cstheme="minorHAnsi"/>
                <w:sz w:val="28"/>
                <w:szCs w:val="32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32"/>
                <w:lang w:val="en-US"/>
              </w:rPr>
              <w:t xml:space="preserve">The presentation of the National Report “On the State and Trends in the Development of Civil Society”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1591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14.30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14.40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bCs/>
                <w:sz w:val="28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32"/>
                <w:lang w:val="en-US"/>
              </w:rPr>
              <w:t xml:space="preserve">Kamoliddin Ishankhodjaev,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32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32"/>
                <w:lang w:val="en-US"/>
              </w:rPr>
              <w:t xml:space="preserve">Chairman of the Council of the National Association </w:t>
            </w:r>
            <w:r>
              <w:rPr>
                <w:rFonts w:asciiTheme="minorHAnsi" w:hAnsiTheme="minorHAnsi" w:cstheme="minorHAnsi"/>
                <w:sz w:val="28"/>
                <w:szCs w:val="32"/>
                <w:lang w:val="en-US"/>
              </w:rPr>
              <w:br/>
              <w:t xml:space="preserve">of Non-Governmental Non-Commercial Organizations of Uzbekistan</w:t>
            </w:r>
            <w:r>
              <w:rPr>
                <w:rFonts w:asciiTheme="minorHAnsi" w:hAnsiTheme="minorHAnsi" w:cstheme="minorHAnsi"/>
                <w:sz w:val="28"/>
                <w:szCs w:val="32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i/>
                <w:sz w:val="28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32"/>
                <w:lang w:val="en-US"/>
              </w:rPr>
              <w:t xml:space="preserve">“Current issues of institutional development of </w:t>
            </w:r>
            <w:r>
              <w:rPr>
                <w:rFonts w:asciiTheme="minorHAnsi" w:hAnsiTheme="minorHAnsi" w:cstheme="minorHAnsi"/>
                <w:i/>
                <w:sz w:val="28"/>
                <w:szCs w:val="32"/>
                <w:lang w:val="en-US"/>
              </w:rPr>
              <w:t xml:space="preserve">NGO</w:t>
            </w:r>
            <w:r>
              <w:rPr>
                <w:rFonts w:asciiTheme="minorHAnsi" w:hAnsiTheme="minorHAnsi" w:cstheme="minorHAnsi"/>
                <w:i/>
                <w:sz w:val="28"/>
                <w:szCs w:val="32"/>
                <w:lang w:val="en-US"/>
              </w:rPr>
              <w:t xml:space="preserve">s in Uzbekistan” </w:t>
            </w:r>
            <w:r>
              <w:rPr>
                <w:rFonts w:asciiTheme="minorHAnsi" w:hAnsiTheme="minorHAnsi" w:cstheme="minorHAnsi"/>
                <w:i/>
                <w:sz w:val="28"/>
                <w:szCs w:val="32"/>
                <w:lang w:val="en-US"/>
              </w:rPr>
            </w:r>
          </w:p>
        </w:tc>
      </w:tr>
      <w:tr>
        <w:trPr>
          <w:trHeight w:val="70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14.40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14.50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bCs/>
                <w:sz w:val="28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32"/>
                <w:lang w:val="en-US"/>
              </w:rPr>
              <w:t xml:space="preserve">Bobur Bekmurodov,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32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32"/>
                <w:lang w:val="en-US"/>
              </w:rPr>
              <w:t xml:space="preserve">Chairman of the Yuksalish Movement, Chairman of the Committee on Entrepreneurship, Competition Development and Industry of the Legislative Chamber of the Oliy Majlis</w:t>
            </w:r>
            <w:r>
              <w:rPr>
                <w:rFonts w:asciiTheme="minorHAnsi" w:hAnsiTheme="minorHAnsi" w:cstheme="minorHAnsi"/>
                <w:sz w:val="28"/>
                <w:szCs w:val="32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32"/>
                <w:lang w:val="en-US"/>
              </w:rPr>
              <w:t xml:space="preserve">“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32"/>
                <w:lang w:val="en-US"/>
              </w:rPr>
              <w:t xml:space="preserve">Ways to improve the effectiveness of public councils: Problems and solutions</w:t>
            </w:r>
            <w:r>
              <w:rPr>
                <w:rFonts w:asciiTheme="minorHAnsi" w:hAnsiTheme="minorHAnsi" w:cstheme="minorHAnsi"/>
                <w:bCs/>
                <w:sz w:val="28"/>
                <w:szCs w:val="32"/>
                <w:lang w:val="en-US"/>
              </w:rPr>
              <w:t xml:space="preserve">”</w:t>
            </w:r>
            <w:r>
              <w:rPr>
                <w:rFonts w:asciiTheme="minorHAnsi" w:hAnsiTheme="minorHAnsi" w:cstheme="minorHAnsi"/>
                <w:sz w:val="28"/>
                <w:szCs w:val="32"/>
                <w:lang w:val="en-US"/>
              </w:rPr>
            </w:r>
          </w:p>
        </w:tc>
      </w:tr>
      <w:tr>
        <w:trPr>
          <w:trHeight w:val="70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14.50-15.00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bCs/>
                <w:sz w:val="28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32"/>
                <w:lang w:val="en-US"/>
              </w:rPr>
              <w:t xml:space="preserve">Khotamjon Ketmonov,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32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sz w:val="28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32"/>
                <w:lang w:val="en-US"/>
              </w:rPr>
              <w:t xml:space="preserve">Head of department at the Association of Mahallas </w:t>
            </w:r>
            <w:r>
              <w:rPr>
                <w:rFonts w:asciiTheme="minorHAnsi" w:hAnsiTheme="minorHAnsi" w:cstheme="minorHAnsi"/>
                <w:sz w:val="28"/>
                <w:szCs w:val="32"/>
                <w:lang w:val="en-US"/>
              </w:rPr>
              <w:br/>
              <w:t xml:space="preserve">of Uzbekistan </w:t>
            </w:r>
            <w:r>
              <w:rPr>
                <w:rFonts w:asciiTheme="minorHAnsi" w:hAnsiTheme="minorHAnsi" w:cstheme="minorHAnsi"/>
                <w:b/>
                <w:sz w:val="28"/>
                <w:szCs w:val="32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32"/>
                <w:lang w:val="en-US"/>
              </w:rPr>
              <w:t xml:space="preserve">“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32"/>
                <w:lang w:val="en-US"/>
              </w:rPr>
              <w:t xml:space="preserve">Mahalla and NGOs: Solving social problems through cooperation</w:t>
            </w:r>
            <w:r>
              <w:rPr>
                <w:rFonts w:asciiTheme="minorHAnsi" w:hAnsiTheme="minorHAnsi" w:cstheme="minorHAnsi"/>
                <w:bCs/>
                <w:sz w:val="28"/>
                <w:szCs w:val="32"/>
                <w:lang w:val="en-US"/>
              </w:rPr>
              <w:t xml:space="preserve">”</w:t>
            </w:r>
            <w:r>
              <w:rPr>
                <w:rFonts w:asciiTheme="minorHAnsi" w:hAnsiTheme="minorHAnsi" w:cstheme="minorHAnsi"/>
                <w:sz w:val="28"/>
                <w:szCs w:val="32"/>
                <w:lang w:val="en-US"/>
              </w:rPr>
            </w:r>
          </w:p>
        </w:tc>
      </w:tr>
      <w:tr>
        <w:trPr>
          <w:trHeight w:val="70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15.00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15.10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32"/>
                <w:lang w:val="en-US"/>
              </w:rPr>
              <w:t xml:space="preserve">Abduaziz Abutalipov,</w:t>
            </w:r>
            <w:r>
              <w:rPr>
                <w:rFonts w:asciiTheme="minorHAnsi" w:hAnsiTheme="minorHAnsi" w:cstheme="minorHAnsi"/>
                <w:bCs/>
                <w:sz w:val="28"/>
                <w:szCs w:val="3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32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32"/>
                <w:lang w:val="en-US"/>
              </w:rPr>
              <w:t xml:space="preserve">General Director of the National Media Association </w:t>
            </w:r>
            <w:r>
              <w:rPr>
                <w:rFonts w:asciiTheme="minorHAnsi" w:hAnsiTheme="minorHAnsi" w:cstheme="minorHAnsi"/>
                <w:bCs/>
                <w:sz w:val="28"/>
                <w:szCs w:val="32"/>
                <w:lang w:val="en-US"/>
              </w:rPr>
              <w:br/>
              <w:t xml:space="preserve">of Uzbekistan </w:t>
            </w:r>
            <w:r>
              <w:rPr>
                <w:rFonts w:asciiTheme="minorHAnsi" w:hAnsiTheme="minorHAnsi" w:cstheme="minorHAnsi"/>
                <w:bCs/>
                <w:sz w:val="28"/>
                <w:szCs w:val="32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32"/>
                <w:lang w:val="en-US"/>
              </w:rPr>
              <w:t xml:space="preserve">“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32"/>
                <w:lang w:val="en-US"/>
              </w:rPr>
              <w:t xml:space="preserve">Social responsibility of the media in Uzbekistan: ethics and professionalism of journalists</w:t>
            </w:r>
            <w:r>
              <w:rPr>
                <w:rFonts w:asciiTheme="minorHAnsi" w:hAnsiTheme="minorHAnsi" w:cstheme="minorHAnsi"/>
                <w:bCs/>
                <w:sz w:val="28"/>
                <w:szCs w:val="32"/>
                <w:lang w:val="en-US"/>
              </w:rPr>
              <w:t xml:space="preserve">”</w:t>
            </w:r>
            <w:r>
              <w:rPr>
                <w:rFonts w:asciiTheme="minorHAnsi" w:hAnsiTheme="minorHAnsi" w:cstheme="minorHAnsi"/>
                <w:bCs/>
                <w:sz w:val="28"/>
                <w:szCs w:val="32"/>
                <w:lang w:val="en-US"/>
              </w:rPr>
            </w:r>
          </w:p>
        </w:tc>
      </w:tr>
      <w:tr>
        <w:trPr>
          <w:trHeight w:val="70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15.10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15.40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32"/>
                <w:lang w:val="en-US"/>
              </w:rPr>
              <w:t xml:space="preserve">Questions and answers (discussion)</w:t>
            </w:r>
            <w:r>
              <w:rPr>
                <w:rFonts w:asciiTheme="minorHAnsi" w:hAnsiTheme="minorHAnsi" w:cstheme="minorHAnsi"/>
                <w:sz w:val="28"/>
                <w:szCs w:val="32"/>
                <w:lang w:val="en-US"/>
              </w:rPr>
            </w:r>
          </w:p>
        </w:tc>
      </w:tr>
      <w:tr>
        <w:trPr>
          <w:trHeight w:val="70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15.40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16.00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32"/>
                <w:lang w:val="en-US"/>
              </w:rPr>
              <w:t xml:space="preserve">Closing of the event</w:t>
            </w:r>
            <w:r>
              <w:rPr>
                <w:rFonts w:asciiTheme="minorHAnsi" w:hAnsiTheme="minorHAnsi" w:cstheme="minorHAnsi"/>
                <w:sz w:val="28"/>
                <w:szCs w:val="32"/>
                <w:lang w:val="en-US"/>
              </w:rPr>
            </w:r>
          </w:p>
        </w:tc>
      </w:tr>
      <w:tr>
        <w:trPr>
          <w:trHeight w:val="70"/>
        </w:trPr>
        <w:tc>
          <w:tcPr>
            <w:gridSpan w:val="4"/>
            <w:tcBorders/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32"/>
                <w:lang w:val="en-US"/>
              </w:rPr>
              <w:t xml:space="preserve">Coffee break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trHeight w:val="149"/>
        </w:trPr>
        <w:tc>
          <w:tcPr>
            <w:gridSpan w:val="4"/>
            <w:shd w:val="clear" w:color="auto" w:fill="fbe4d5"/>
            <w:tcBorders/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Arial"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color w:val="c00000"/>
                <w:sz w:val="28"/>
                <w:szCs w:val="28"/>
                <w:lang w:val="en-US"/>
              </w:rPr>
              <w:t xml:space="preserve">4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Arial" w:asciiTheme="minorHAnsi" w:hAnsiTheme="minorHAnsi" w:cstheme="minorHAnsi"/>
                <w:b/>
                <w:color w:val="0070c0"/>
                <w:sz w:val="28"/>
                <w:szCs w:val="28"/>
                <w:lang w:val="uz-Cyrl-UZ"/>
              </w:rPr>
              <w:t xml:space="preserve">December (</w:t>
            </w:r>
            <w:r>
              <w:rPr>
                <w:rFonts w:eastAsia="Arial" w:asciiTheme="minorHAnsi" w:hAnsiTheme="minorHAnsi" w:cstheme="minorHAnsi"/>
                <w:b/>
                <w:color w:val="0070c0"/>
                <w:sz w:val="28"/>
                <w:szCs w:val="28"/>
                <w:lang w:val="en-US"/>
              </w:rPr>
              <w:t xml:space="preserve">fourth</w:t>
            </w:r>
            <w:r>
              <w:rPr>
                <w:rFonts w:eastAsia="Arial" w:asciiTheme="minorHAnsi" w:hAnsiTheme="minorHAnsi" w:cstheme="minorHAnsi"/>
                <w:b/>
                <w:color w:val="0070c0"/>
                <w:sz w:val="28"/>
                <w:szCs w:val="28"/>
                <w:lang w:val="uz-Cyrl-UZ"/>
              </w:rPr>
              <w:t xml:space="preserve"> day)</w:t>
            </w:r>
            <w:r>
              <w:rPr>
                <w:rFonts w:eastAsia="Arial"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</w:tr>
      <w:tr>
        <w:trPr>
          <w:trHeight w:val="70"/>
        </w:trPr>
        <w:tc>
          <w:tcPr>
            <w:gridSpan w:val="4"/>
            <w:shd w:val="clear" w:color="auto" w:fill="bdd6ee"/>
            <w:tcBorders/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Arial"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Forum of non-governmental non-profit organizations</w:t>
            </w:r>
            <w:r>
              <w:rPr>
                <w:rFonts w:eastAsia="Arial"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</w:tr>
      <w:tr>
        <w:trPr>
          <w:trHeight w:val="70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US"/>
              </w:rPr>
              <w:t xml:space="preserve">Date and Venue: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SimSun" w:asciiTheme="minorHAnsi" w:hAnsiTheme="minorHAnsi" w:cstheme="minorHAnsi"/>
                <w:sz w:val="28"/>
                <w:szCs w:val="28"/>
                <w:lang w:val="en-US" w:eastAsia="zh-CN" w:bidi="a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December 4, 2025,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 “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Youth Creativity Palace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”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, 2nd floor 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С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onference 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Н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all</w:t>
            </w:r>
            <w:r>
              <w:rPr>
                <w:rFonts w:eastAsia="SimSun" w:asciiTheme="minorHAnsi" w:hAnsiTheme="minorHAnsi" w:cstheme="minorHAnsi"/>
                <w:sz w:val="28"/>
                <w:szCs w:val="28"/>
                <w:lang w:val="en-US" w:eastAsia="zh-CN" w:bidi="ar"/>
              </w:rPr>
            </w:r>
          </w:p>
        </w:tc>
      </w:tr>
      <w:tr>
        <w:trPr>
          <w:trHeight w:val="70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US"/>
              </w:rPr>
              <w:t xml:space="preserve">Participants: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Local and international experts, representatives of non-governmental organizations and the mass media.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Total: 100 participants</w:t>
            </w:r>
            <w:r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</w:r>
          </w:p>
        </w:tc>
      </w:tr>
      <w:tr>
        <w:trPr>
          <w:trHeight w:val="70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9.30 – 10.00</w:t>
            </w:r>
            <w:r>
              <w:rPr>
                <w:rFonts w:asciiTheme="minorHAnsi" w:hAnsiTheme="minorHAnsi" w:cstheme="minorHAnsi"/>
                <w:b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vAlign w:val="center"/>
            <w:textDirection w:val="lrTb"/>
            <w:noWrap w:val="false"/>
          </w:tcPr>
          <w:p>
            <w:pPr>
              <w:pStyle w:val="728"/>
              <w:pBdr/>
              <w:spacing/>
              <w:ind w:left="0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Registration of Participants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trHeight w:val="70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10.00–10.20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40"/>
              </w:tabs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Kamoliddin Ishankhodjaev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r>
          </w:p>
          <w:p>
            <w:pPr>
              <w:pBdr/>
              <w:tabs>
                <w:tab w:val="left" w:leader="none" w:pos="340"/>
              </w:tabs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Chairman of the Council of the National Association of Non-Governmental Non-Profit Organizations of Uzbekistan</w:t>
            </w:r>
            <w:r>
              <w:rPr>
                <w:rFonts w:asciiTheme="minorHAnsi" w:hAnsiTheme="minorHAnsi" w:cstheme="minorHAnsi"/>
                <w:bCs/>
                <w:i/>
                <w:sz w:val="28"/>
                <w:szCs w:val="28"/>
                <w:lang w:val="en-US"/>
              </w:rPr>
            </w:r>
          </w:p>
          <w:p>
            <w:pPr>
              <w:pBdr/>
              <w:tabs>
                <w:tab w:val="left" w:leader="none" w:pos="340"/>
              </w:tabs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Gulrukh Agzamova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r>
          </w:p>
          <w:p>
            <w:pPr>
              <w:pBdr/>
              <w:tabs>
                <w:tab w:val="left" w:leader="none" w:pos="340"/>
              </w:tabs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Chairperson of the Committee on Democratic Institutions and Civil Society Development</w:t>
            </w:r>
            <w:r>
              <w:rPr>
                <w:rFonts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  <w:p>
            <w:pPr>
              <w:pBdr/>
              <w:tabs>
                <w:tab w:val="left" w:leader="none" w:pos="340"/>
              </w:tabs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Zikrilla Makhmudov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r>
          </w:p>
          <w:p>
            <w:pPr>
              <w:pBdr/>
              <w:tabs>
                <w:tab w:val="left" w:leader="none" w:pos="340"/>
              </w:tabs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Head of the Department for Non-Governmental Non-Profit Organizations, Ministry of Justice of the Republic of Uzbekistan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tabs>
                <w:tab w:val="left" w:leader="none" w:pos="340"/>
              </w:tabs>
              <w:spacing w:after="0" w:line="240" w:lineRule="auto"/>
              <w:ind/>
              <w:jc w:val="both"/>
              <w:rPr>
                <w:rFonts w:asciiTheme="minorHAnsi" w:hAnsiTheme="minorHAnsi" w:cstheme="minorHAnsi"/>
                <w:i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en-US"/>
              </w:rPr>
              <w:t xml:space="preserve">Aygun Alieva</w:t>
            </w:r>
            <w:r>
              <w:rPr>
                <w:rFonts w:asciiTheme="minorHAnsi" w:hAnsiTheme="minorHAnsi" w:cstheme="minorHAnsi"/>
                <w:iCs/>
                <w:sz w:val="28"/>
                <w:szCs w:val="28"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iCs/>
                <w:sz w:val="28"/>
                <w:szCs w:val="28"/>
                <w:lang w:val="en-US"/>
              </w:rPr>
            </w:r>
          </w:p>
          <w:p>
            <w:pPr>
              <w:pBdr/>
              <w:tabs>
                <w:tab w:val="left" w:leader="none" w:pos="340"/>
              </w:tabs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  <w:lang w:val="en-US"/>
              </w:rPr>
              <w:t xml:space="preserve">Head of the Agency for State Support to Non-Governmental Organizations of Azerbaijan</w:t>
            </w:r>
            <w:r>
              <w:rPr>
                <w:rFonts w:asciiTheme="minorHAnsi" w:hAnsiTheme="minorHAnsi" w:cstheme="minorHAnsi"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r>
          </w:p>
          <w:p>
            <w:pPr>
              <w:pStyle w:val="728"/>
              <w:pBdr/>
              <w:tabs>
                <w:tab w:val="left" w:leader="none" w:pos="599"/>
              </w:tabs>
              <w:spacing/>
              <w:ind w:left="0"/>
              <w:jc w:val="both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en-US"/>
              </w:rPr>
              <w:t xml:space="preserve">Banu Nurgazieva, </w:t>
            </w:r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en-US"/>
              </w:rPr>
            </w:r>
          </w:p>
          <w:p>
            <w:pPr>
              <w:pStyle w:val="728"/>
              <w:pBdr/>
              <w:spacing/>
              <w:ind w:left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  <w:lang w:val="en-US"/>
              </w:rPr>
              <w:t xml:space="preserve">President of the “Civil Alliance of Kazakhstan</w:t>
            </w:r>
            <w:r>
              <w:rPr>
                <w:rFonts w:asciiTheme="minorHAnsi" w:hAnsiTheme="minorHAnsi" w:cstheme="minorHAnsi"/>
                <w:iCs/>
                <w:sz w:val="28"/>
                <w:szCs w:val="28"/>
                <w:lang w:val="uz-Cyrl-UZ"/>
              </w:rPr>
              <w:t xml:space="preserve">”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</w:r>
          </w:p>
        </w:tc>
      </w:tr>
      <w:tr>
        <w:trPr>
          <w:trHeight w:val="70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10.20–10.25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tabs>
                <w:tab w:val="left" w:leader="none" w:pos="340"/>
              </w:tabs>
              <w:spacing w:after="0" w:line="240" w:lineRule="auto"/>
              <w:ind w:left="32"/>
              <w:jc w:val="both"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Presentation of a video clip on reforms in the field of non-governmental non-profit organizations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</w:tr>
      <w:tr>
        <w:trPr>
          <w:trHeight w:val="70"/>
        </w:trPr>
        <w:tc>
          <w:tcPr>
            <w:gridSpan w:val="4"/>
            <w:shd w:val="clear" w:color="auto" w:fill="deeaf6"/>
            <w:tcBorders/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</w:rPr>
              <w:t xml:space="preserve">Main Session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</w:tc>
      </w:tr>
      <w:tr>
        <w:trPr>
          <w:trHeight w:val="498"/>
        </w:trPr>
        <w:tc>
          <w:tcPr>
            <w:gridSpan w:val="4"/>
            <w:shd w:val="clear" w:color="auto" w:fill="deeaf6"/>
            <w:tcBorders/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Session I: “NGOs’ pursuit of cooperation, innovation, and sustainability in the development of civil society”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</w:tc>
      </w:tr>
      <w:tr>
        <w:trPr>
          <w:trHeight w:val="270"/>
        </w:trPr>
        <w:tc>
          <w:tcPr>
            <w:gridSpan w:val="4"/>
            <w:tcBorders/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val="en-US"/>
              </w:rPr>
              <w:t xml:space="preserve">Moderator: Shirin </w:t>
            </w:r>
            <w:r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val="en-US"/>
              </w:rPr>
              <w:t xml:space="preserve">Abidova</w:t>
            </w:r>
            <w:r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i/>
                <w:sz w:val="28"/>
                <w:szCs w:val="28"/>
                <w:lang w:val="en-US"/>
              </w:rPr>
              <w:t xml:space="preserve">Head of the Uzbekistan Volunteers Association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</w:tc>
      </w:tr>
      <w:tr>
        <w:trPr>
          <w:trHeight w:val="1532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726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 w:eastAsia="en-US"/>
              </w:rPr>
              <w:t xml:space="preserve">1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 w:eastAsia="en-US"/>
              </w:rPr>
              <w:t xml:space="preserve">0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 w:eastAsia="en-US"/>
              </w:rPr>
              <w:t xml:space="preserve">.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 w:eastAsia="en-US"/>
              </w:rPr>
              <w:t xml:space="preserve">25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 w:eastAsia="en-US"/>
              </w:rPr>
              <w:t xml:space="preserve">–1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 w:eastAsia="en-US"/>
              </w:rPr>
              <w:t xml:space="preserve">0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 w:eastAsia="en-US"/>
              </w:rPr>
              <w:t xml:space="preserve">.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 w:eastAsia="en-US"/>
              </w:rPr>
              <w:t xml:space="preserve">3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 w:eastAsia="en-US"/>
              </w:rPr>
              <w:t xml:space="preserve">0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Style w:val="728"/>
              <w:pBdr/>
              <w:tabs>
                <w:tab w:val="left" w:leader="none" w:pos="599"/>
              </w:tabs>
              <w:spacing/>
              <w:ind w:left="0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Mavluda Shirinova,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r>
          </w:p>
          <w:p>
            <w:pPr>
              <w:pStyle w:val="728"/>
              <w:pBdr/>
              <w:tabs>
                <w:tab w:val="left" w:leader="none" w:pos="599"/>
              </w:tabs>
              <w:spacing/>
              <w:ind w:left="0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  <w:t xml:space="preserve">Director of the “Sabr” republican center for social and economic development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</w:r>
          </w:p>
          <w:p>
            <w:pPr>
              <w:pStyle w:val="728"/>
              <w:pBdr/>
              <w:tabs>
                <w:tab w:val="left" w:leader="none" w:pos="599"/>
              </w:tabs>
              <w:spacing/>
              <w:ind w:left="0"/>
              <w:jc w:val="both"/>
              <w:rPr>
                <w:rFonts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i/>
                <w:sz w:val="28"/>
                <w:szCs w:val="28"/>
                <w:lang w:val="en-US"/>
              </w:rPr>
              <w:t xml:space="preserve">“Promoting social and economic opportunities through NGOs and their solutions”</w:t>
            </w:r>
            <w:r>
              <w:rPr>
                <w:rFonts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</w:tr>
      <w:tr>
        <w:trPr>
          <w:trHeight w:val="1409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726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 w:eastAsia="en-US"/>
              </w:rPr>
              <w:t xml:space="preserve">1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 w:eastAsia="en-US"/>
              </w:rPr>
              <w:t xml:space="preserve">0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 w:eastAsia="en-US"/>
              </w:rPr>
              <w:t xml:space="preserve">.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 w:eastAsia="en-US"/>
              </w:rPr>
              <w:t xml:space="preserve">30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 w:eastAsia="en-US"/>
              </w:rPr>
              <w:t xml:space="preserve">–1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 w:eastAsia="en-US"/>
              </w:rPr>
              <w:t xml:space="preserve">0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 w:eastAsia="en-US"/>
              </w:rPr>
              <w:t xml:space="preserve">.35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tabs>
                <w:tab w:val="left" w:leader="none" w:pos="599"/>
              </w:tabs>
              <w:spacing w:after="0" w:line="240" w:lineRule="auto"/>
              <w:ind w:left="32"/>
              <w:jc w:val="both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uz-Cyrl-UZ"/>
              </w:rPr>
              <w:t xml:space="preserve">Mirzokhid Yoldoshev,</w:t>
            </w:r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uz-Cyrl-UZ"/>
              </w:rPr>
            </w:r>
          </w:p>
          <w:p>
            <w:pPr>
              <w:pStyle w:val="728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eastAsia="Calibri" w:asciiTheme="minorHAnsi" w:hAnsiTheme="minorHAnsi" w:cstheme="minorHAnsi"/>
                <w:iCs/>
                <w:sz w:val="28"/>
                <w:szCs w:val="28"/>
                <w:lang w:val="uz-Cyrl-UZ" w:eastAsia="en-US"/>
              </w:rPr>
            </w:pPr>
            <w:r>
              <w:rPr>
                <w:rFonts w:eastAsia="Calibri" w:asciiTheme="minorHAnsi" w:hAnsiTheme="minorHAnsi" w:cstheme="minorHAnsi"/>
                <w:iCs/>
                <w:sz w:val="28"/>
                <w:szCs w:val="28"/>
                <w:lang w:val="uz-Cyrl-UZ" w:eastAsia="en-US"/>
              </w:rPr>
              <w:t xml:space="preserve">Director of the Agro information and innovation center of Uzbekistan</w:t>
            </w:r>
            <w:r>
              <w:rPr>
                <w:rFonts w:eastAsia="Calibri" w:asciiTheme="minorHAnsi" w:hAnsiTheme="minorHAnsi" w:cstheme="minorHAnsi"/>
                <w:iCs/>
                <w:sz w:val="28"/>
                <w:szCs w:val="28"/>
                <w:lang w:val="uz-Cyrl-UZ" w:eastAsia="en-US"/>
              </w:rPr>
            </w:r>
          </w:p>
          <w:p>
            <w:pPr>
              <w:pStyle w:val="728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Theme="minorHAnsi" w:hAnsiTheme="minorHAnsi" w:cstheme="minorHAnsi"/>
                <w:i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en-US"/>
              </w:rPr>
              <w:t xml:space="preserve">“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Expanding information and education opportunities with NGOs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en-US"/>
              </w:rPr>
              <w:t xml:space="preserve">”</w:t>
            </w:r>
            <w:r>
              <w:rPr>
                <w:rFonts w:asciiTheme="minorHAnsi" w:hAnsiTheme="minorHAnsi" w:cstheme="minorHAnsi"/>
                <w:iCs/>
                <w:sz w:val="28"/>
                <w:szCs w:val="28"/>
                <w:lang w:val="en-US"/>
              </w:rPr>
            </w:r>
          </w:p>
        </w:tc>
      </w:tr>
      <w:tr>
        <w:trPr>
          <w:trHeight w:val="115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726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 w:eastAsia="en-US"/>
              </w:rPr>
              <w:t xml:space="preserve">10.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 w:eastAsia="en-US"/>
              </w:rPr>
              <w:t xml:space="preserve">35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 w:eastAsia="en-US"/>
              </w:rPr>
              <w:t xml:space="preserve">–10.40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tabs>
                <w:tab w:val="left" w:leader="none" w:pos="599"/>
              </w:tabs>
              <w:spacing w:after="0" w:line="240" w:lineRule="auto"/>
              <w:ind w:left="32"/>
              <w:jc w:val="both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uz-Cyrl-UZ"/>
              </w:rPr>
              <w:t xml:space="preserve">Otabek Shavkatov,</w:t>
            </w:r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uz-Cyrl-UZ"/>
              </w:rPr>
            </w:r>
          </w:p>
          <w:p>
            <w:pPr>
              <w:pBdr/>
              <w:tabs>
                <w:tab w:val="left" w:leader="none" w:pos="599"/>
              </w:tabs>
              <w:spacing w:after="0" w:line="240" w:lineRule="auto"/>
              <w:ind w:left="32"/>
              <w:jc w:val="both"/>
              <w:rPr>
                <w:rFonts w:asciiTheme="minorHAnsi" w:hAnsiTheme="minorHAnsi" w:cstheme="minorHAnsi"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  <w:lang w:val="uz-Cyrl-UZ"/>
              </w:rPr>
              <w:t xml:space="preserve">Head of the World Youth Association of Uzbekistan</w:t>
            </w:r>
            <w:r>
              <w:rPr>
                <w:rFonts w:asciiTheme="minorHAnsi" w:hAnsiTheme="minorHAnsi" w:cstheme="minorHAnsi"/>
                <w:iCs/>
                <w:sz w:val="28"/>
                <w:szCs w:val="28"/>
                <w:lang w:val="uz-Cyrl-UZ"/>
              </w:rPr>
            </w:r>
          </w:p>
          <w:p>
            <w:pPr>
              <w:pBdr/>
              <w:tabs>
                <w:tab w:val="left" w:leader="none" w:pos="599"/>
              </w:tabs>
              <w:spacing w:after="0" w:line="240" w:lineRule="auto"/>
              <w:ind w:left="32"/>
              <w:jc w:val="both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en-US"/>
              </w:rPr>
              <w:t xml:space="preserve">“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Support for youth initiatives and social innovation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en-US"/>
              </w:rPr>
              <w:t xml:space="preserve">”</w:t>
            </w:r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en-US"/>
              </w:rPr>
            </w:r>
          </w:p>
        </w:tc>
      </w:tr>
      <w:tr>
        <w:trPr>
          <w:trHeight w:val="1002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726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 w:eastAsia="en-US"/>
              </w:rPr>
              <w:t xml:space="preserve">10.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 w:eastAsia="en-US"/>
              </w:rPr>
              <w:t xml:space="preserve">40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 w:eastAsia="en-US"/>
              </w:rPr>
              <w:t xml:space="preserve">–10.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 w:eastAsia="en-US"/>
              </w:rPr>
              <w:t xml:space="preserve">45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tabs>
                <w:tab w:val="left" w:leader="none" w:pos="340"/>
              </w:tabs>
              <w:spacing w:after="0" w:line="240" w:lineRule="auto"/>
              <w:ind w:left="32"/>
              <w:jc w:val="both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uz-Cyrl-UZ"/>
              </w:rPr>
              <w:t xml:space="preserve">Munira Kho</w:t>
            </w:r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en-US"/>
              </w:rPr>
              <w:t xml:space="preserve">d</w:t>
            </w:r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uz-Cyrl-UZ"/>
              </w:rPr>
              <w:t xml:space="preserve">jakhanova,</w:t>
            </w:r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uz-Cyrl-UZ"/>
              </w:rPr>
            </w:r>
          </w:p>
          <w:p>
            <w:pPr>
              <w:pBdr/>
              <w:tabs>
                <w:tab w:val="left" w:leader="none" w:pos="599"/>
              </w:tabs>
              <w:spacing w:after="0" w:line="240" w:lineRule="auto"/>
              <w:ind w:left="32"/>
              <w:jc w:val="both"/>
              <w:rPr>
                <w:rFonts w:asciiTheme="minorHAnsi" w:hAnsiTheme="minorHAnsi" w:cstheme="minorHAnsi"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  <w:lang w:val="uz-Cyrl-UZ"/>
              </w:rPr>
              <w:t xml:space="preserve">Head of the "EZGU AMAL" Public Foundation</w:t>
            </w:r>
            <w:r>
              <w:rPr>
                <w:rFonts w:asciiTheme="minorHAnsi" w:hAnsiTheme="minorHAnsi" w:cstheme="minorHAnsi"/>
                <w:iCs/>
                <w:sz w:val="28"/>
                <w:szCs w:val="28"/>
                <w:lang w:val="uz-Cyrl-UZ"/>
              </w:rPr>
            </w:r>
          </w:p>
          <w:p>
            <w:pPr>
              <w:pStyle w:val="728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en-US"/>
              </w:rPr>
              <w:t xml:space="preserve">“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Implementation of public needs and social programs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en-US"/>
              </w:rPr>
              <w:t xml:space="preserve">”</w:t>
            </w:r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en-US"/>
              </w:rPr>
            </w:r>
          </w:p>
        </w:tc>
      </w:tr>
      <w:tr>
        <w:trPr>
          <w:trHeight w:val="1107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726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 w:eastAsia="en-US"/>
              </w:rPr>
              <w:t xml:space="preserve">10.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 w:eastAsia="en-US"/>
              </w:rPr>
              <w:t xml:space="preserve">45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 w:eastAsia="en-US"/>
              </w:rPr>
              <w:t xml:space="preserve">–10.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 w:eastAsia="en-US"/>
              </w:rPr>
              <w:t xml:space="preserve">50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Style w:val="728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uz-Cyrl-UZ"/>
              </w:rPr>
              <w:t xml:space="preserve">Ibr</w:t>
            </w:r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en-US"/>
              </w:rPr>
              <w:t xml:space="preserve">ok</w:t>
            </w:r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uz-Cyrl-UZ"/>
              </w:rPr>
              <w:t xml:space="preserve">him Kholmatov,</w:t>
            </w:r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uz-Cyrl-UZ"/>
              </w:rPr>
            </w:r>
          </w:p>
          <w:p>
            <w:pPr>
              <w:pStyle w:val="728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Theme="minorHAnsi" w:hAnsiTheme="minorHAnsi" w:cstheme="minorHAnsi"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  <w:lang w:val="uz-Cyrl-UZ"/>
              </w:rPr>
              <w:t xml:space="preserve">Head of the Tashkent regional branch of the National Association of Non-Governmental Non-Commercial Organizations of Uzbekistan</w:t>
            </w:r>
            <w:r>
              <w:rPr>
                <w:rFonts w:asciiTheme="minorHAnsi" w:hAnsiTheme="minorHAnsi" w:cstheme="minorHAnsi"/>
                <w:iCs/>
                <w:sz w:val="28"/>
                <w:szCs w:val="28"/>
                <w:lang w:val="uz-Cyrl-UZ"/>
              </w:rPr>
            </w:r>
          </w:p>
          <w:p>
            <w:pPr>
              <w:pBdr/>
              <w:tabs>
                <w:tab w:val="left" w:leader="none" w:pos="340"/>
              </w:tabs>
              <w:spacing w:after="0" w:line="240" w:lineRule="auto"/>
              <w:ind w:left="32"/>
              <w:jc w:val="both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en-US"/>
              </w:rPr>
              <w:t xml:space="preserve">“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The role of NGOs in cooperation and institutional development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en-US"/>
              </w:rPr>
              <w:t xml:space="preserve">”</w:t>
            </w:r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en-US"/>
              </w:rPr>
            </w:r>
          </w:p>
        </w:tc>
      </w:tr>
      <w:tr>
        <w:trPr>
          <w:trHeight w:val="70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726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 w:eastAsia="en-US"/>
              </w:rPr>
              <w:t xml:space="preserve">10: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 w:eastAsia="en-US"/>
              </w:rPr>
              <w:t xml:space="preserve">50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 w:eastAsia="en-US"/>
              </w:rPr>
              <w:t xml:space="preserve">–10: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 w:eastAsia="en-US"/>
              </w:rPr>
              <w:t xml:space="preserve">55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tabs>
                <w:tab w:val="left" w:leader="none" w:pos="340"/>
              </w:tabs>
              <w:spacing w:after="0" w:line="240" w:lineRule="auto"/>
              <w:ind w:left="32"/>
              <w:jc w:val="both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uz-Cyrl-UZ"/>
              </w:rPr>
              <w:t xml:space="preserve">Abdulla Ruzik</w:t>
            </w:r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en-US"/>
              </w:rPr>
              <w:t xml:space="preserve">u</w:t>
            </w:r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uz-Cyrl-UZ"/>
              </w:rPr>
              <w:t xml:space="preserve">lov,</w:t>
            </w:r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uz-Cyrl-UZ"/>
              </w:rPr>
            </w:r>
          </w:p>
          <w:p>
            <w:pPr>
              <w:pBdr/>
              <w:tabs>
                <w:tab w:val="left" w:leader="none" w:pos="340"/>
              </w:tabs>
              <w:spacing w:after="0" w:line="240" w:lineRule="auto"/>
              <w:ind w:left="32"/>
              <w:jc w:val="both"/>
              <w:rPr>
                <w:rFonts w:asciiTheme="minorHAnsi" w:hAnsiTheme="minorHAnsi" w:cstheme="minorHAnsi"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  <w:lang w:val="uz-Cyrl-UZ"/>
              </w:rPr>
              <w:t xml:space="preserve">The head of the Navoi regional branch of the Center for the Analysis of Democratic Processes</w:t>
            </w:r>
            <w:r>
              <w:rPr>
                <w:rFonts w:asciiTheme="minorHAnsi" w:hAnsiTheme="minorHAnsi" w:cstheme="minorHAnsi"/>
                <w:iCs/>
                <w:sz w:val="28"/>
                <w:szCs w:val="28"/>
                <w:lang w:val="uz-Cyrl-UZ"/>
              </w:rPr>
            </w:r>
          </w:p>
          <w:p>
            <w:pPr>
              <w:pStyle w:val="728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en-US"/>
              </w:rPr>
              <w:t xml:space="preserve">“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The place and role of civil society institutions in the transformation of democratic processes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en-US"/>
              </w:rPr>
              <w:t xml:space="preserve">”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en-US"/>
              </w:rPr>
            </w:r>
          </w:p>
        </w:tc>
      </w:tr>
      <w:tr>
        <w:trPr>
          <w:trHeight w:val="70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726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 w:eastAsia="en-US"/>
              </w:rPr>
              <w:t xml:space="preserve">10.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en-US" w:eastAsia="en-US"/>
              </w:rPr>
              <w:t xml:space="preserve">55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 w:eastAsia="en-US"/>
              </w:rPr>
              <w:t xml:space="preserve">–11.15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 xml:space="preserve">Discussion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r>
          </w:p>
        </w:tc>
      </w:tr>
      <w:tr>
        <w:trPr>
          <w:trHeight w:val="70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726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 w:eastAsia="en-US"/>
              </w:rPr>
              <w:t xml:space="preserve">1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en-US" w:eastAsia="en-US"/>
              </w:rPr>
              <w:t xml:space="preserve">1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 w:eastAsia="en-US"/>
              </w:rPr>
              <w:t xml:space="preserve">.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en-US" w:eastAsia="en-US"/>
              </w:rPr>
              <w:t xml:space="preserve">15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 w:eastAsia="en-US"/>
              </w:rPr>
              <w:t xml:space="preserve">–11.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en-US" w:eastAsia="en-US"/>
              </w:rPr>
              <w:t xml:space="preserve">4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 w:eastAsia="en-US"/>
              </w:rPr>
              <w:t xml:space="preserve">5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8"/>
                <w:lang w:val="uz-Cyrl-UZ" w:eastAsia="en-US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 xml:space="preserve">Coffee break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</w:r>
          </w:p>
        </w:tc>
      </w:tr>
      <w:tr>
        <w:trPr>
          <w:trHeight w:val="70"/>
        </w:trPr>
        <w:tc>
          <w:tcPr>
            <w:gridSpan w:val="4"/>
            <w:shd w:val="clear" w:color="auto" w:fill="deeaf6"/>
            <w:tcBorders/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Session II: “The Role of NGOs in Addressing Social Issues at the Regional Level”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</w:tc>
      </w:tr>
      <w:tr>
        <w:trPr>
          <w:trHeight w:val="423"/>
        </w:trPr>
        <w:tc>
          <w:tcPr>
            <w:gridSpan w:val="4"/>
            <w:tcBorders/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uz-Latn-UZ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val="en-US"/>
              </w:rPr>
              <w:t xml:space="preserve">Moderator: Azamat </w:t>
            </w:r>
            <w:r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val="en-US"/>
              </w:rPr>
              <w:t xml:space="preserve">Jalalov</w:t>
            </w:r>
            <w:r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 xml:space="preserve">– Head of the “Digital Generation Uzbekistan” Non-Governmental Non-Profit Organization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Latn-UZ"/>
              </w:rPr>
            </w:r>
          </w:p>
        </w:tc>
      </w:tr>
      <w:tr>
        <w:trPr>
          <w:trHeight w:val="70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726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11.45–11.50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340"/>
              </w:tabs>
              <w:spacing w:after="0" w:line="240" w:lineRule="auto"/>
              <w:ind w:left="32"/>
              <w:jc w:val="both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uz-Cyrl-UZ"/>
              </w:rPr>
              <w:t xml:space="preserve">Gulnara Makhmudova,</w:t>
            </w:r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uz-Cyrl-UZ"/>
              </w:rPr>
            </w:r>
          </w:p>
          <w:p>
            <w:pPr>
              <w:pBdr/>
              <w:tabs>
                <w:tab w:val="left" w:leader="none" w:pos="340"/>
              </w:tabs>
              <w:spacing w:after="0" w:line="240" w:lineRule="auto"/>
              <w:ind w:left="32"/>
              <w:jc w:val="both"/>
              <w:rPr>
                <w:rFonts w:asciiTheme="minorHAnsi" w:hAnsiTheme="minorHAnsi" w:cstheme="minorHAnsi"/>
                <w:i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  <w:lang w:val="uz-Cyrl-UZ"/>
              </w:rPr>
              <w:t xml:space="preserve">Chairperson of the International Association of Businesswomen </w:t>
            </w:r>
            <w:r>
              <w:rPr>
                <w:rFonts w:asciiTheme="minorHAnsi" w:hAnsiTheme="minorHAnsi" w:cstheme="minorHAnsi"/>
                <w:iCs/>
                <w:sz w:val="28"/>
                <w:szCs w:val="28"/>
                <w:lang w:val="en-US"/>
              </w:rPr>
              <w:t xml:space="preserve">“</w:t>
            </w:r>
            <w:r>
              <w:rPr>
                <w:rFonts w:asciiTheme="minorHAnsi" w:hAnsiTheme="minorHAnsi" w:cstheme="minorHAnsi"/>
                <w:iCs/>
                <w:sz w:val="28"/>
                <w:szCs w:val="28"/>
                <w:lang w:val="uz-Cyrl-UZ"/>
              </w:rPr>
              <w:t xml:space="preserve">Tadbirkor Ayol</w:t>
            </w:r>
            <w:r>
              <w:rPr>
                <w:rFonts w:asciiTheme="minorHAnsi" w:hAnsiTheme="minorHAnsi" w:cstheme="minorHAnsi"/>
                <w:iCs/>
                <w:sz w:val="28"/>
                <w:szCs w:val="28"/>
                <w:lang w:val="en-US"/>
              </w:rPr>
              <w:t xml:space="preserve">”</w:t>
            </w:r>
            <w:r>
              <w:rPr>
                <w:rFonts w:asciiTheme="minorHAnsi" w:hAnsiTheme="minorHAnsi" w:cstheme="minorHAnsi"/>
                <w:iCs/>
                <w:sz w:val="28"/>
                <w:szCs w:val="28"/>
                <w:lang w:val="en-US"/>
              </w:rPr>
            </w:r>
          </w:p>
          <w:p>
            <w:pPr>
              <w:pStyle w:val="728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en-US"/>
              </w:rPr>
              <w:t xml:space="preserve">“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Development of women's entrepreneurship and socio-economic activity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en-US"/>
              </w:rPr>
              <w:t xml:space="preserve">”</w:t>
            </w:r>
            <w:r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val="en-US"/>
              </w:rPr>
            </w:r>
          </w:p>
        </w:tc>
      </w:tr>
      <w:tr>
        <w:trPr>
          <w:trHeight w:val="1040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726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11.50–11.55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599"/>
              </w:tabs>
              <w:spacing w:after="0" w:line="240" w:lineRule="auto"/>
              <w:ind/>
              <w:jc w:val="both"/>
              <w:rPr>
                <w:rFonts w:asciiTheme="minorHAnsi" w:hAnsiTheme="minorHAnsi" w:cstheme="minorHAnsi"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uz-Cyrl-UZ"/>
              </w:rPr>
              <w:t xml:space="preserve">Natalya Sviridova,</w:t>
            </w:r>
            <w:r>
              <w:rPr>
                <w:rFonts w:asciiTheme="minorHAnsi" w:hAnsiTheme="minorHAnsi" w:cstheme="minorHAnsi"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8"/>
                <w:szCs w:val="28"/>
                <w:lang w:val="uz-Cyrl-UZ"/>
              </w:rPr>
            </w:r>
          </w:p>
          <w:p>
            <w:pPr>
              <w:pStyle w:val="728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eastAsia="Calibri" w:asciiTheme="minorHAnsi" w:hAnsiTheme="minorHAnsi" w:cstheme="minorHAnsi"/>
                <w:iCs/>
                <w:sz w:val="28"/>
                <w:szCs w:val="28"/>
                <w:lang w:val="en-US" w:eastAsia="en-US"/>
              </w:rPr>
            </w:pPr>
            <w:r>
              <w:rPr>
                <w:rFonts w:eastAsia="Calibri" w:asciiTheme="minorHAnsi" w:hAnsiTheme="minorHAnsi" w:cstheme="minorHAnsi"/>
                <w:iCs/>
                <w:sz w:val="28"/>
                <w:szCs w:val="28"/>
                <w:lang w:val="uz-Cyrl-UZ" w:eastAsia="en-US"/>
              </w:rPr>
              <w:t xml:space="preserve">Director of the Public Association </w:t>
            </w:r>
            <w:r>
              <w:rPr>
                <w:rFonts w:eastAsia="Calibri" w:asciiTheme="minorHAnsi" w:hAnsiTheme="minorHAnsi" w:cstheme="minorHAnsi"/>
                <w:iCs/>
                <w:sz w:val="28"/>
                <w:szCs w:val="28"/>
                <w:lang w:val="en-US" w:eastAsia="en-US"/>
              </w:rPr>
              <w:t xml:space="preserve">“</w:t>
            </w:r>
            <w:r>
              <w:rPr>
                <w:rFonts w:eastAsia="Calibri" w:asciiTheme="minorHAnsi" w:hAnsiTheme="minorHAnsi" w:cstheme="minorHAnsi"/>
                <w:iCs/>
                <w:sz w:val="28"/>
                <w:szCs w:val="28"/>
                <w:lang w:val="uz-Cyrl-UZ" w:eastAsia="en-US"/>
              </w:rPr>
              <w:t xml:space="preserve">High Potential</w:t>
            </w:r>
            <w:r>
              <w:rPr>
                <w:rFonts w:eastAsia="Calibri" w:asciiTheme="minorHAnsi" w:hAnsiTheme="minorHAnsi" w:cstheme="minorHAnsi"/>
                <w:iCs/>
                <w:sz w:val="28"/>
                <w:szCs w:val="28"/>
                <w:lang w:val="en-US" w:eastAsia="en-US"/>
              </w:rPr>
              <w:t xml:space="preserve">”</w:t>
            </w:r>
            <w:r>
              <w:rPr>
                <w:rFonts w:eastAsia="Calibri" w:asciiTheme="minorHAnsi" w:hAnsiTheme="minorHAnsi" w:cstheme="minorHAnsi"/>
                <w:iCs/>
                <w:sz w:val="28"/>
                <w:szCs w:val="28"/>
                <w:lang w:val="en-US" w:eastAsia="en-US"/>
              </w:rPr>
            </w:r>
          </w:p>
          <w:p>
            <w:pPr>
              <w:pStyle w:val="728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"The art of collecting sources of funding and resources in NGOs"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</w:tr>
      <w:tr>
        <w:trPr>
          <w:trHeight w:val="1306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726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11.55–1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 xml:space="preserve">2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.00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599"/>
              </w:tabs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uz-Cyrl-UZ"/>
              </w:rPr>
              <w:t xml:space="preserve">Davron Bekchanov,</w:t>
            </w:r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uz-Cyrl-UZ"/>
              </w:rPr>
            </w:r>
          </w:p>
          <w:p>
            <w:pPr>
              <w:pBdr/>
              <w:tabs>
                <w:tab w:val="left" w:leader="none" w:pos="599"/>
              </w:tabs>
              <w:spacing w:after="0" w:line="240" w:lineRule="auto"/>
              <w:ind/>
              <w:jc w:val="both"/>
              <w:rPr>
                <w:rFonts w:asciiTheme="minorHAnsi" w:hAnsiTheme="minorHAnsi" w:cstheme="minorHAnsi"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  <w:lang w:val="uz-Cyrl-UZ"/>
              </w:rPr>
              <w:t xml:space="preserve">Head of the Center for Assistance to the Economic Development of Regions</w:t>
            </w:r>
            <w:r>
              <w:rPr>
                <w:rFonts w:asciiTheme="minorHAnsi" w:hAnsiTheme="minorHAnsi" w:cstheme="minorHAnsi"/>
                <w:iCs/>
                <w:sz w:val="28"/>
                <w:szCs w:val="28"/>
                <w:lang w:val="uz-Cyrl-UZ"/>
              </w:rPr>
            </w:r>
          </w:p>
          <w:p>
            <w:pPr>
              <w:pStyle w:val="728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en-US"/>
              </w:rPr>
              <w:t xml:space="preserve">“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Effective cooperation of NGOs in regional economic development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en-US"/>
              </w:rPr>
              <w:t xml:space="preserve">”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</w:r>
          </w:p>
        </w:tc>
      </w:tr>
      <w:tr>
        <w:trPr>
          <w:trHeight w:val="70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726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 xml:space="preserve">2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.00–1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 xml:space="preserve">2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.05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vAlign w:val="center"/>
            <w:textDirection w:val="lrTb"/>
            <w:noWrap w:val="false"/>
          </w:tcPr>
          <w:p>
            <w:pPr>
              <w:pStyle w:val="728"/>
              <w:pBdr/>
              <w:tabs>
                <w:tab w:val="left" w:leader="none" w:pos="599"/>
              </w:tabs>
              <w:spacing/>
              <w:ind w:left="37"/>
              <w:jc w:val="both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uz-Cyrl-UZ"/>
              </w:rPr>
              <w:t xml:space="preserve">Ikrom Karimov,</w:t>
            </w:r>
            <w:r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uz-Cyrl-UZ"/>
              </w:rPr>
            </w:r>
          </w:p>
          <w:p>
            <w:pPr>
              <w:pStyle w:val="728"/>
              <w:pBdr/>
              <w:tabs>
                <w:tab w:val="left" w:leader="none" w:pos="599"/>
              </w:tabs>
              <w:spacing/>
              <w:ind w:left="37"/>
              <w:jc w:val="both"/>
              <w:rPr>
                <w:rFonts w:asciiTheme="minorHAnsi" w:hAnsiTheme="minorHAnsi" w:cstheme="minorHAnsi"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  <w:lang w:val="uz-Cyrl-UZ"/>
              </w:rPr>
              <w:t xml:space="preserve">Head of the Namangan regional branch of the National Association of Non-Governmental Non-Profit Organizations of Uzbekistan</w:t>
            </w:r>
            <w:r>
              <w:rPr>
                <w:rFonts w:asciiTheme="minorHAnsi" w:hAnsiTheme="minorHAnsi" w:cstheme="minorHAnsi"/>
                <w:iCs/>
                <w:sz w:val="28"/>
                <w:szCs w:val="28"/>
                <w:lang w:val="uz-Cyrl-UZ"/>
              </w:rPr>
            </w:r>
          </w:p>
          <w:p>
            <w:pPr>
              <w:pStyle w:val="728"/>
              <w:pBdr/>
              <w:tabs>
                <w:tab w:val="left" w:leader="none" w:pos="599"/>
              </w:tabs>
              <w:spacing/>
              <w:ind w:left="32"/>
              <w:jc w:val="both"/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</w:pPr>
            <w:r/>
            <w:bookmarkStart w:id="18" w:name="_Hlk210910358"/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en-US"/>
              </w:rPr>
              <w:t xml:space="preserve">“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Strengthening public and state cooperation through NGOs</w:t>
            </w:r>
            <w:bookmarkEnd w:id="18"/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en-US"/>
              </w:rPr>
              <w:t xml:space="preserve">”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</w:r>
          </w:p>
        </w:tc>
      </w:tr>
      <w:tr>
        <w:trPr>
          <w:trHeight w:val="70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726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 xml:space="preserve">2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.05–1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 xml:space="preserve">2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.25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Style w:val="728"/>
              <w:pBdr/>
              <w:tabs>
                <w:tab w:val="left" w:leader="none" w:pos="599"/>
              </w:tabs>
              <w:spacing/>
              <w:ind w:left="0"/>
              <w:jc w:val="both"/>
              <w:rPr>
                <w:rFonts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Discussion. 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Completion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 xml:space="preserve"> of</w:t>
            </w:r>
            <w:r>
              <w:rPr>
                <w:rFonts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 Forum</w:t>
            </w:r>
            <w:r>
              <w:rPr>
                <w:rFonts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</w:tr>
      <w:tr>
        <w:trPr>
          <w:trHeight w:val="70"/>
        </w:trPr>
        <w:tc>
          <w:tcPr>
            <w:gridSpan w:val="2"/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726"/>
              <w:widowControl w:val="false"/>
              <w:suppressLineNumbers w:val="true"/>
              <w:pBdr/>
              <w:tabs>
                <w:tab w:val="left" w:leader="none" w:pos="3822"/>
                <w:tab w:val="clear" w:leader="none" w:pos="4677"/>
                <w:tab w:val="clear" w:leader="none" w:pos="9355"/>
              </w:tabs>
              <w:spacing/>
              <w:ind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</w:t>
            </w: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2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.25–12.30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vAlign w:val="center"/>
            <w:textDirection w:val="lrTb"/>
            <w:noWrap w:val="false"/>
          </w:tcPr>
          <w:p>
            <w:pPr>
              <w:pStyle w:val="728"/>
              <w:pBdr/>
              <w:tabs>
                <w:tab w:val="left" w:leader="none" w:pos="599"/>
              </w:tabs>
              <w:spacing/>
              <w:ind w:left="0"/>
              <w:jc w:val="both"/>
              <w:rPr>
                <w:rFonts w:asciiTheme="minorHAnsi" w:hAnsiTheme="minorHAnsi" w:cstheme="minorHAnsi"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sz w:val="28"/>
                <w:szCs w:val="28"/>
                <w:lang w:val="en-US"/>
              </w:rPr>
              <w:t xml:space="preserve">Group photo</w:t>
            </w:r>
            <w:r>
              <w:rPr>
                <w:rFonts w:asciiTheme="minorHAnsi" w:hAnsiTheme="minorHAnsi" w:cstheme="minorHAnsi"/>
                <w:bCs/>
                <w:i/>
                <w:sz w:val="28"/>
                <w:szCs w:val="28"/>
                <w:lang w:val="en-US"/>
              </w:rPr>
            </w:r>
          </w:p>
        </w:tc>
      </w:tr>
      <w:tr>
        <w:trPr>
          <w:trHeight w:val="384"/>
        </w:trPr>
        <w:tc>
          <w:tcPr>
            <w:gridSpan w:val="4"/>
            <w:shd w:val="clear" w:color="auto" w:fill="bdd6ee"/>
            <w:tcBorders/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80"/>
              <w:ind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Exhibition of national cultural centers</w:t>
            </w:r>
            <w:r>
              <w:rPr>
                <w:rFonts w:asciiTheme="minorHAnsi" w:hAnsiTheme="minorHAnsi" w:cstheme="minorHAnsi"/>
                <w:lang w:val="en-US"/>
              </w:rPr>
            </w:r>
          </w:p>
        </w:tc>
      </w:tr>
      <w:tr>
        <w:trPr>
          <w:trHeight w:val="70"/>
        </w:trPr>
        <w:tc>
          <w:tcPr>
            <w:gridSpan w:val="2"/>
            <w:shd w:val="clear" w:color="auto" w:fill="ffffff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SimSun" w:asciiTheme="minorHAnsi" w:hAnsiTheme="minorHAnsi" w:cstheme="minorHAnsi"/>
                <w:i/>
                <w:iCs/>
                <w:sz w:val="28"/>
                <w:szCs w:val="28"/>
                <w:lang w:val="uz-Cyrl-UZ" w:eastAsia="zh-CN" w:bidi="a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US"/>
              </w:rPr>
              <w:t xml:space="preserve">Date and Venue:</w:t>
            </w:r>
            <w:r>
              <w:rPr>
                <w:rFonts w:eastAsia="SimSun" w:asciiTheme="minorHAnsi" w:hAnsiTheme="minorHAnsi" w:cstheme="minorHAnsi"/>
                <w:i/>
                <w:iCs/>
                <w:sz w:val="28"/>
                <w:szCs w:val="28"/>
                <w:lang w:val="uz-Cyrl-UZ" w:eastAsia="zh-CN" w:bidi="ar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December 4, 2025, Pavilion of National Cultural Centers near the administrative building of the Committee on International Relations and Compatriots Abroad</w:t>
            </w:r>
            <w:r>
              <w:rPr>
                <w:rFonts w:eastAsia="SimSun" w:asciiTheme="minorHAnsi" w:hAnsiTheme="minorHAnsi" w:cstheme="minorHAnsi"/>
                <w:sz w:val="28"/>
                <w:szCs w:val="28"/>
                <w:lang w:val="uz-Cyrl-UZ" w:eastAsia="zh-CN" w:bidi="ar"/>
              </w:rPr>
            </w:r>
          </w:p>
        </w:tc>
      </w:tr>
      <w:tr>
        <w:trPr>
          <w:trHeight w:val="61"/>
        </w:trPr>
        <w:tc>
          <w:tcPr>
            <w:gridSpan w:val="2"/>
            <w:shd w:val="clear" w:color="auto" w:fill="ffffff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SimSun" w:asciiTheme="minorHAnsi" w:hAnsiTheme="minorHAnsi" w:cstheme="minorHAnsi"/>
                <w:i/>
                <w:iCs/>
                <w:sz w:val="28"/>
                <w:szCs w:val="28"/>
                <w:lang w:val="uz-Cyrl-UZ" w:eastAsia="zh-CN" w:bidi="ar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13.30 </w:t>
            </w: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–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14.00</w:t>
            </w:r>
            <w:r>
              <w:rPr>
                <w:rFonts w:eastAsia="SimSun" w:asciiTheme="minorHAnsi" w:hAnsiTheme="minorHAnsi" w:cstheme="minorHAnsi"/>
                <w:i/>
                <w:iCs/>
                <w:sz w:val="28"/>
                <w:szCs w:val="28"/>
                <w:lang w:val="uz-Cyrl-UZ" w:eastAsia="zh-CN" w:bidi="ar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SimSun" w:asciiTheme="minorHAnsi" w:hAnsiTheme="minorHAnsi" w:cstheme="minorHAnsi"/>
                <w:bCs/>
                <w:sz w:val="28"/>
                <w:szCs w:val="28"/>
                <w:lang w:val="uz-Cyrl-UZ" w:eastAsia="zh-CN" w:bidi="ar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Welcoming participants</w:t>
            </w:r>
            <w:r>
              <w:rPr>
                <w:rFonts w:eastAsia="SimSun" w:asciiTheme="minorHAnsi" w:hAnsiTheme="minorHAnsi" w:cstheme="minorHAnsi"/>
                <w:bCs/>
                <w:sz w:val="28"/>
                <w:szCs w:val="28"/>
                <w:lang w:val="uz-Cyrl-UZ" w:eastAsia="zh-CN" w:bidi="ar"/>
              </w:rPr>
            </w:r>
          </w:p>
        </w:tc>
      </w:tr>
      <w:tr>
        <w:trPr>
          <w:trHeight w:val="1094"/>
        </w:trPr>
        <w:tc>
          <w:tcPr>
            <w:gridSpan w:val="2"/>
            <w:shd w:val="clear" w:color="auto" w:fill="ffffff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14.00 </w:t>
            </w: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–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14.10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 w:left="-5"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Bekzod Shukurov,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 w:left="-5"/>
              <w:jc w:val="both"/>
              <w:rPr>
                <w:rFonts w:asciiTheme="minorHAnsi" w:hAnsiTheme="minorHAnsi" w:cstheme="minorHAnsi"/>
                <w:b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iCs/>
                <w:sz w:val="28"/>
                <w:szCs w:val="28"/>
                <w:lang w:val="uz-Cyrl-UZ"/>
              </w:rPr>
              <w:t xml:space="preserve">Deputy Chairman of the Committee on International Relations and Compatriots Abroad</w:t>
            </w:r>
            <w:r>
              <w:rPr>
                <w:rFonts w:asciiTheme="minorHAnsi" w:hAnsiTheme="minorHAnsi" w:cstheme="minorHAnsi"/>
                <w:b/>
                <w:iCs/>
                <w:sz w:val="28"/>
                <w:szCs w:val="28"/>
                <w:lang w:val="uz-Cyrl-UZ"/>
              </w:rPr>
            </w:r>
          </w:p>
        </w:tc>
      </w:tr>
      <w:tr>
        <w:trPr>
          <w:trHeight w:val="1107"/>
        </w:trPr>
        <w:tc>
          <w:tcPr>
            <w:gridSpan w:val="2"/>
            <w:shd w:val="clear" w:color="auto" w:fill="ffffff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14.10 </w:t>
            </w: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–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15.00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 w:left="-5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Getting acquainted with the exhibitions in the pavilion of national cultural centers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 w:left="-5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(visual and artistic performances of each national cultural center)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</w:tc>
      </w:tr>
      <w:tr>
        <w:trPr>
          <w:trHeight w:val="147"/>
        </w:trPr>
        <w:tc>
          <w:tcPr>
            <w:gridSpan w:val="2"/>
            <w:shd w:val="clear" w:color="auto" w:fill="ffffff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  <w:t xml:space="preserve">15.00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Finish the event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216"/>
        </w:trPr>
        <w:tc>
          <w:tcPr>
            <w:gridSpan w:val="4"/>
            <w:shd w:val="clear" w:color="auto" w:fill="bdd6ee"/>
            <w:tcBorders/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iCs/>
                <w:sz w:val="28"/>
                <w:szCs w:val="28"/>
                <w:lang w:val="uz-Cyrl-UZ"/>
              </w:rPr>
              <w:t xml:space="preserve">International Conference</w:t>
            </w:r>
            <w:r>
              <w:rPr>
                <w:rFonts w:asciiTheme="minorHAnsi" w:hAnsiTheme="minorHAnsi" w:cstheme="minorHAnsi"/>
                <w:b/>
                <w:iCs/>
                <w:sz w:val="28"/>
                <w:szCs w:val="28"/>
                <w:lang w:val="en-US"/>
              </w:rPr>
              <w:t xml:space="preserve"> on </w:t>
            </w:r>
            <w:r>
              <w:rPr>
                <w:rFonts w:asciiTheme="minorHAnsi" w:hAnsiTheme="minorHAnsi" w:cstheme="minorHAnsi"/>
                <w:b/>
                <w:iCs/>
                <w:sz w:val="28"/>
                <w:szCs w:val="28"/>
                <w:lang w:val="uz-Cyrl-UZ"/>
              </w:rPr>
              <w:t xml:space="preserve">“Ensuring sustainable development through public diplomacy at the national, regional and global levels”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</w:tc>
      </w:tr>
      <w:tr>
        <w:trPr>
          <w:trHeight w:val="658"/>
        </w:trPr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US"/>
              </w:rPr>
              <w:t xml:space="preserve">Date and Venue:</w:t>
            </w:r>
            <w:r>
              <w:rPr>
                <w:rFonts w:eastAsia="Arial" w:asciiTheme="minorHAnsi" w:hAnsiTheme="minorHAnsi" w:cstheme="minorHAnsi"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December 4, 2025,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 “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Youth Creativity Palace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”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, 2nd floor 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С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onference 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Н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all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/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US"/>
              </w:rPr>
              <w:t xml:space="preserve">Participants: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Representatives of </w:t>
            </w: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  <w:t xml:space="preserve">the Center for Public Diplomacy of the Shanghai Cooperation Organization in Uzbekistan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, the Center for Sustainable Development, 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smart centers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, international organizations, friendship societies, civil society institutions, representatives of foreign organizations, the media, and others: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Total: 100 p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articipants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trHeight w:val="315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13.30 – 14.00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/>
              </w:rPr>
              <w:t xml:space="preserve">Registration of participants</w:t>
            </w:r>
            <w:r>
              <w:rPr>
                <w:rFonts w:eastAsia="Times New Roman"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trHeight w:val="409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pBdr/>
              <w:spacing/>
              <w:ind w:right="-104" w:left="-111"/>
              <w:jc w:val="both"/>
              <w:rPr>
                <w:rFonts w:eastAsia="Times New Roman" w:asciiTheme="minorHAnsi" w:hAnsiTheme="minorHAnsi" w:cstheme="minorHAnsi"/>
                <w:b/>
                <w:spacing w:val="-20"/>
                <w:sz w:val="10"/>
                <w:szCs w:val="24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b/>
                <w:spacing w:val="-20"/>
                <w:sz w:val="10"/>
                <w:szCs w:val="24"/>
                <w:lang w:val="uz-Cyrl-UZ"/>
              </w:rPr>
            </w:r>
            <w:r>
              <w:rPr>
                <w:rFonts w:eastAsia="Times New Roman" w:asciiTheme="minorHAnsi" w:hAnsiTheme="minorHAnsi" w:cstheme="minorHAnsi"/>
                <w:b/>
                <w:spacing w:val="-20"/>
                <w:sz w:val="10"/>
                <w:szCs w:val="24"/>
                <w:lang w:val="uz-Cyrl-UZ"/>
              </w:rPr>
            </w:r>
          </w:p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b/>
                <w:spacing w:val="-20"/>
                <w:sz w:val="24"/>
                <w:szCs w:val="24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14:00 – 14:10</w:t>
            </w:r>
            <w:r>
              <w:rPr>
                <w:rFonts w:eastAsia="Times New Roman" w:asciiTheme="minorHAnsi" w:hAnsiTheme="minorHAnsi" w:cstheme="minorHAnsi"/>
                <w:b/>
                <w:spacing w:val="-20"/>
                <w:sz w:val="24"/>
                <w:szCs w:val="24"/>
                <w:lang w:val="uz-Cyrl-UZ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iCs/>
                <w:spacing w:val="-6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 w:val="28"/>
                <w:szCs w:val="28"/>
                <w:lang w:val="uz-Cyrl-UZ"/>
              </w:rPr>
              <w:t xml:space="preserve">Video presentation on public diplomacy and sustainable development</w:t>
            </w:r>
            <w:r>
              <w:rPr>
                <w:rFonts w:eastAsia="Times New Roman" w:asciiTheme="minorHAnsi" w:hAnsiTheme="minorHAnsi" w:cstheme="minorHAnsi"/>
                <w:iCs/>
                <w:spacing w:val="-6"/>
                <w:sz w:val="24"/>
                <w:szCs w:val="24"/>
                <w:lang w:val="uz-Cyrl-UZ" w:eastAsia="ru-RU"/>
              </w:rPr>
            </w:r>
          </w:p>
        </w:tc>
      </w:tr>
      <w:tr>
        <w:trPr>
          <w:trHeight w:val="470"/>
        </w:trPr>
        <w:tc>
          <w:tcPr>
            <w:gridSpan w:val="4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Moderator - </w:t>
            </w:r>
            <w:r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en-US"/>
              </w:rPr>
              <w:t xml:space="preserve">Ko</w:t>
            </w:r>
            <w:r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uz-Cyrl-UZ"/>
              </w:rPr>
              <w:t xml:space="preserve">biljon Sobirov 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  <w:t xml:space="preserve">Director of the Center for Public Diplomacy of the Shanghai Cooperation Organization in Uzbekistan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trHeight w:val="141"/>
        </w:trPr>
        <w:tc>
          <w:tcPr>
            <w:gridSpan w:val="4"/>
            <w:shd w:val="clear" w:color="auto" w:fill="deeaf6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Plenary meeting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</w:tc>
      </w:tr>
      <w:tr>
        <w:trPr>
          <w:trHeight w:val="523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14.00 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14.35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uz-Cyrl-UZ"/>
              </w:rPr>
              <w:t xml:space="preserve">Alisher Agzamkhodjaev,</w:t>
            </w:r>
            <w:r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  <w:t xml:space="preserve">Chairman of the Committee on International Relations, Foreign Economic Relations, Foreign Investments and Tourism of the Senate of the Oliy Majlis of the Republic of Uzbekistan</w:t>
            </w: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i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uz-Cyrl-UZ"/>
              </w:rPr>
              <w:t xml:space="preserve">Nodirbek Tilavoldiev,</w:t>
            </w:r>
            <w:r>
              <w:rPr>
                <w:rFonts w:asciiTheme="minorHAnsi" w:hAnsiTheme="minorHAnsi" w:cstheme="minorHAnsi"/>
                <w:i/>
                <w:iCs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  <w:t xml:space="preserve">Deputy Chairman of the Committee of the Legislative Chamber of the Oliy Majlis of the Republic of Uzbekistan,</w:t>
            </w: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uz-Cyrl-UZ"/>
              </w:rPr>
              <w:t xml:space="preserve">Ms. Smita Pant</w:t>
            </w: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</w:pPr>
            <w:r/>
            <w:bookmarkStart w:id="19" w:name="_GoBack"/>
            <w:r/>
            <w:bookmarkEnd w:id="19"/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  <w:t xml:space="preserve">Ambassador Extraordinary and Plenipotentiary of India to Uzbekistan</w:t>
            </w: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uz-Cyrl-UZ"/>
              </w:rPr>
              <w:t xml:space="preserve">Andre Algermissen,</w:t>
            </w:r>
            <w:r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  <w:t xml:space="preserve">Head of the Konrad Adenauer Foundation office in Central Asia (</w:t>
            </w: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en-US"/>
              </w:rPr>
              <w:t xml:space="preserve">tbc</w:t>
            </w: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  <w:t xml:space="preserve">)</w:t>
            </w: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uz-Cyrl-UZ"/>
              </w:rPr>
              <w:t xml:space="preserve">Ms. Zuo Hongbo,</w:t>
            </w:r>
            <w:r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Bdr/>
              <w:spacing w:after="0"/>
              <w:ind/>
              <w:jc w:val="both"/>
              <w:rPr>
                <w:rFonts w:eastAsia="Times New Roman" w:asciiTheme="minorHAnsi" w:hAnsiTheme="minorHAnsi" w:cstheme="minorHAnsi"/>
                <w:bCs/>
                <w:i/>
                <w:iCs/>
                <w:spacing w:val="-6"/>
                <w:sz w:val="24"/>
                <w:szCs w:val="24"/>
                <w:lang w:val="uz-Cyrl-UZ" w:eastAsia="ru-RU"/>
              </w:rPr>
            </w:pP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  <w:t xml:space="preserve">Secretary-general of the Shanghai cooperation organization's Committee on Good-neighborliness, friendship and cooperation in China (video message </w:t>
            </w:r>
            <w:r>
              <w:rPr>
                <w:rFonts w:eastAsia="Times New Roman" w:asciiTheme="minorHAnsi" w:hAnsiTheme="minorHAnsi" w:cstheme="minorHAnsi"/>
                <w:i/>
                <w:iCs/>
                <w:spacing w:val="-6"/>
                <w:sz w:val="24"/>
                <w:szCs w:val="24"/>
                <w:lang w:val="uz-Cyrl-UZ" w:eastAsia="ru-RU"/>
              </w:rPr>
              <w:t xml:space="preserve">)</w:t>
            </w:r>
            <w:r>
              <w:rPr>
                <w:rFonts w:eastAsia="Times New Roman" w:asciiTheme="minorHAnsi" w:hAnsiTheme="minorHAnsi" w:cstheme="minorHAnsi"/>
                <w:bCs/>
                <w:i/>
                <w:iCs/>
                <w:spacing w:val="-6"/>
                <w:sz w:val="24"/>
                <w:szCs w:val="24"/>
                <w:lang w:val="uz-Cyrl-UZ"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Elyorjon Saminov </w:t>
            </w:r>
            <w:r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uz-Cyrl-UZ"/>
              </w:rPr>
              <w:t xml:space="preserve">,</w:t>
            </w: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Director of the Center for sustainable development</w:t>
            </w: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uz-Cyrl-UZ"/>
              </w:rPr>
              <w:t xml:space="preserve">Zorin Vladimir Yuryevich </w:t>
            </w: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  <w:t xml:space="preserve">,</w:t>
            </w: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iCs/>
                <w:spacing w:val="-6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  <w:t xml:space="preserve">Chairman of the Commission on Inter-National, Inter-Religious Relations and Migration Issues of the Public Chamber of Russia</w:t>
            </w:r>
            <w:r>
              <w:rPr>
                <w:rFonts w:asciiTheme="minorHAnsi" w:hAnsiTheme="minorHAnsi" w:cstheme="minorHAnsi"/>
                <w:iCs/>
                <w:spacing w:val="-6"/>
                <w:sz w:val="24"/>
                <w:szCs w:val="24"/>
                <w:lang w:val="uz-Cyrl-UZ"/>
              </w:rPr>
            </w:r>
          </w:p>
        </w:tc>
      </w:tr>
      <w:tr>
        <w:trPr>
          <w:trHeight w:val="426"/>
        </w:trPr>
        <w:tc>
          <w:tcPr>
            <w:gridSpan w:val="4"/>
            <w:shd w:val="clear" w:color="auto" w:fill="deeaf6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uz-Cyrl-UZ"/>
              </w:rPr>
              <w:t xml:space="preserve">Session 1:</w:t>
            </w:r>
            <w:r>
              <w:rPr>
                <w:rFonts w:eastAsia="Times New Roman" w:asciiTheme="minorHAnsi" w:hAnsiTheme="minorHAnsi" w:cstheme="minorHAnsi"/>
                <w:b/>
                <w:color w:val="333333"/>
                <w:sz w:val="28"/>
                <w:szCs w:val="28"/>
                <w:lang w:val="uz-Cyrl-UZ" w:eastAsia="zh-CN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uz-Cyrl-UZ"/>
              </w:rPr>
              <w:t xml:space="preserve">Public diplomacy and sustainable development at the national level</w:t>
            </w:r>
            <w:r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b/>
                <w:i/>
                <w:spacing w:val="-6"/>
                <w:sz w:val="28"/>
                <w:szCs w:val="28"/>
                <w:lang w:val="uz-Cyrl-UZ" w:eastAsia="ru-RU"/>
              </w:rPr>
              <w:t xml:space="preserve">(regulation 8-10 minutes)</w:t>
            </w: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trHeight w:val="426"/>
        </w:trPr>
        <w:tc>
          <w:tcPr>
            <w:gridSpan w:val="4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pacing w:val="-6"/>
                <w:sz w:val="28"/>
                <w:szCs w:val="28"/>
                <w:lang w:val="uz-Cyrl-UZ"/>
              </w:rPr>
              <w:t xml:space="preserve">Moderator: Alisher Muminov</w:t>
            </w:r>
            <w:r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uz-Cyrl-UZ"/>
              </w:rPr>
              <w:t xml:space="preserve"> - </w:t>
            </w:r>
            <w:r>
              <w:rPr>
                <w:rFonts w:asciiTheme="minorHAnsi" w:hAnsiTheme="minorHAnsi" w:cstheme="minorHAnsi"/>
                <w:i/>
                <w:iCs/>
                <w:spacing w:val="-6"/>
                <w:sz w:val="28"/>
                <w:szCs w:val="28"/>
                <w:lang w:val="uz-Cyrl-UZ"/>
              </w:rPr>
              <w:t xml:space="preserve">Professor of the National University of Uzbekistan named after Mirzo Ulugbek, expert of the Center for Sustainable Development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trHeight w:val="274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14.40 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15.40</w:t>
            </w:r>
            <w:r>
              <w:rPr>
                <w:rFonts w:eastAsia="Times New Roman"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Theme="minorHAnsi" w:hAnsiTheme="minorHAnsi" w:cstheme="minorHAnsi"/>
                <w:b/>
                <w:i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uz-Cyrl-UZ"/>
              </w:rPr>
              <w:t xml:space="preserve">Banu Nurgazieva,</w:t>
            </w:r>
            <w:r>
              <w:rPr>
                <w:rFonts w:asciiTheme="minorHAnsi" w:hAnsiTheme="minorHAnsi" w:cstheme="minorHAnsi"/>
                <w:b/>
                <w:i/>
                <w:iCs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Bdr/>
              <w:spacing w:after="0"/>
              <w:ind/>
              <w:jc w:val="both"/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  <w:t xml:space="preserve">President of the Civil Alliance of Kazakhstan, Chairperson of the Corporate Foundation of the Center of Public Diplomacy of Kazakhstan</w:t>
            </w: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Bdr/>
              <w:spacing w:after="0"/>
              <w:ind/>
              <w:jc w:val="both"/>
              <w:rPr>
                <w:rFonts w:asciiTheme="minorHAnsi" w:hAnsiTheme="minorHAnsi" w:cstheme="minorHAnsi"/>
                <w:i/>
                <w:iCs/>
                <w:spacing w:val="-6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spacing w:val="-6"/>
                <w:sz w:val="28"/>
                <w:szCs w:val="28"/>
                <w:lang w:val="en-US"/>
              </w:rPr>
              <w:t xml:space="preserve">Civil society and state cooperation is a guarantee of sustainable development</w:t>
            </w:r>
            <w:r>
              <w:rPr>
                <w:rFonts w:asciiTheme="minorHAnsi" w:hAnsiTheme="minorHAnsi" w:cstheme="minorHAnsi"/>
                <w:i/>
                <w:iCs/>
                <w:spacing w:val="-6"/>
                <w:sz w:val="28"/>
                <w:szCs w:val="28"/>
                <w:lang w:val="en-US"/>
              </w:rPr>
            </w:r>
          </w:p>
          <w:p>
            <w:pPr>
              <w:pBdr/>
              <w:spacing w:after="0"/>
              <w:ind/>
              <w:jc w:val="both"/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uz-Cyrl-UZ"/>
              </w:rPr>
              <w:t xml:space="preserve">Zakirjon Abidov,</w:t>
            </w:r>
            <w:r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Bdr/>
              <w:spacing w:after="0"/>
              <w:ind/>
              <w:jc w:val="both"/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  <w:t xml:space="preserve">Chairman of the </w:t>
            </w: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en-US"/>
              </w:rPr>
              <w:t xml:space="preserve">Friendship</w:t>
            </w: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  <w:t xml:space="preserve"> cities alliance</w:t>
            </w: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Bdr/>
              <w:spacing w:after="0"/>
              <w:ind/>
              <w:jc w:val="both"/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  <w:t xml:space="preserve">"The role of civil society in the implementation of sustainable development goals at the level of cities"</w:t>
            </w: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Bdr/>
              <w:spacing w:after="0"/>
              <w:ind/>
              <w:jc w:val="both"/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uz-Cyrl-UZ"/>
              </w:rPr>
              <w:t xml:space="preserve">Cholpon Shaikova,</w:t>
            </w:r>
            <w:r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Bdr/>
              <w:spacing w:after="0"/>
              <w:ind/>
              <w:jc w:val="both"/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  <w:t xml:space="preserve">Director of the state institution "Cultural Integration Center" of the Shanghai Cooperation Organization (Kyrgyzstan)</w:t>
            </w: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i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iCs/>
                <w:spacing w:val="-6"/>
                <w:sz w:val="28"/>
                <w:szCs w:val="28"/>
                <w:lang w:val="uz-Cyrl-UZ"/>
              </w:rPr>
              <w:t xml:space="preserve">Cultural integration as a moral basis of sustainable development</w:t>
            </w:r>
            <w:r>
              <w:rPr>
                <w:rFonts w:asciiTheme="minorHAnsi" w:hAnsiTheme="minorHAnsi" w:cstheme="minorHAnsi"/>
                <w:i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Bdr/>
              <w:spacing w:after="0"/>
              <w:ind/>
              <w:jc w:val="both"/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uz-Cyrl-UZ"/>
              </w:rPr>
              <w:t xml:space="preserve">Sultanov Latif,</w:t>
            </w:r>
            <w:r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  <w:t xml:space="preserve">Representative of the Society for friendship and cultural relations of Tajikistan with foreign countries in the Sughd region (Tajikistan)</w:t>
            </w: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i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iCs/>
                <w:spacing w:val="-6"/>
                <w:sz w:val="28"/>
                <w:szCs w:val="28"/>
                <w:lang w:val="uz-Cyrl-UZ"/>
              </w:rPr>
              <w:t xml:space="preserve">People's friendship and cultural dialogue - a national model of sustainable development</w:t>
            </w:r>
            <w:r>
              <w:rPr>
                <w:rFonts w:asciiTheme="minorHAnsi" w:hAnsiTheme="minorHAnsi" w:cstheme="minorHAnsi"/>
                <w:i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Bdr/>
              <w:spacing w:after="0"/>
              <w:ind/>
              <w:jc w:val="both"/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uz-Cyrl-UZ"/>
              </w:rPr>
              <w:t xml:space="preserve">Muhammad Abbas Khan,</w:t>
            </w:r>
            <w:r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Bdr/>
              <w:spacing w:after="0"/>
              <w:ind/>
              <w:jc w:val="both"/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  <w:t xml:space="preserve">Writer and journalist (Pakistan)</w:t>
            </w: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Times New Roman"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iCs/>
                <w:spacing w:val="-6"/>
                <w:sz w:val="28"/>
                <w:szCs w:val="28"/>
                <w:lang w:val="uz-Cyrl-UZ"/>
              </w:rPr>
              <w:t xml:space="preserve">The role of journalism and literature in building trust and unity among nations</w:t>
            </w:r>
            <w:r>
              <w:rPr>
                <w:rFonts w:eastAsia="Times New Roman" w:asciiTheme="minorHAnsi" w:hAnsiTheme="minorHAnsi" w:cstheme="minorHAnsi"/>
                <w:b/>
                <w:bCs/>
                <w:i/>
                <w:iCs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trHeight w:val="76"/>
        </w:trPr>
        <w:tc>
          <w:tcPr>
            <w:gridSpan w:val="4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/>
                <w:i/>
                <w:iCs/>
                <w:spacing w:val="-6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Q&amp;A and discussion</w:t>
            </w:r>
            <w:r>
              <w:rPr>
                <w:rFonts w:asciiTheme="minorHAnsi" w:hAnsiTheme="minorHAnsi" w:cstheme="minorHAnsi"/>
                <w:b/>
                <w:i/>
                <w:iCs/>
                <w:spacing w:val="-6"/>
                <w:sz w:val="24"/>
                <w:szCs w:val="24"/>
                <w:lang w:val="uz-Cyrl-UZ"/>
              </w:rPr>
            </w:r>
          </w:p>
        </w:tc>
      </w:tr>
      <w:tr>
        <w:trPr>
          <w:trHeight w:val="137"/>
        </w:trPr>
        <w:tc>
          <w:tcPr>
            <w:gridSpan w:val="4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Coffee break, discussion with media representatives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</w:tc>
      </w:tr>
      <w:tr>
        <w:trPr>
          <w:trHeight w:val="319"/>
        </w:trPr>
        <w:tc>
          <w:tcPr>
            <w:gridSpan w:val="4"/>
            <w:shd w:val="clear" w:color="auto" w:fill="deeaf6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Session 2: Ensuring sustainable development through public diplomacy at regional and global levels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b/>
                <w:i/>
                <w:spacing w:val="-6"/>
                <w:sz w:val="28"/>
                <w:szCs w:val="28"/>
                <w:lang w:val="uz-Cyrl-UZ" w:eastAsia="ru-RU"/>
              </w:rPr>
              <w:t xml:space="preserve">(regulation 8-10 minutes)</w:t>
            </w:r>
            <w:r>
              <w:rPr>
                <w:rFonts w:eastAsia="Times New Roman" w:asciiTheme="minorHAnsi" w:hAnsiTheme="minorHAnsi" w:cstheme="minorHAnsi"/>
                <w:i/>
                <w:iCs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trHeight w:val="319"/>
        </w:trPr>
        <w:tc>
          <w:tcPr>
            <w:gridSpan w:val="4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Moderator: </w:t>
            </w:r>
            <w:r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en-US"/>
              </w:rPr>
              <w:t xml:space="preserve">Kamila Nikolaeva </w:t>
            </w:r>
            <w:r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uz-Cyrl-UZ"/>
              </w:rPr>
              <w:t xml:space="preserve">,</w:t>
            </w:r>
            <w:r>
              <w:rPr>
                <w:rFonts w:asciiTheme="minorHAnsi" w:hAnsiTheme="minorHAnsi" w:cstheme="minorHAnsi"/>
                <w:b/>
                <w:iCs/>
                <w:spacing w:val="-6"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en-US"/>
              </w:rPr>
              <w:t xml:space="preserve">Associate Professor, Department of International Relations, Tashkent State University of Oriental Studies </w:t>
            </w: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uz-Cyrl-UZ"/>
              </w:rPr>
              <w:t xml:space="preserve">,</w:t>
            </w:r>
            <w:r>
              <w:rPr>
                <w:rFonts w:asciiTheme="minorHAnsi" w:hAnsiTheme="minorHAnsi" w:cstheme="minorHAnsi"/>
                <w:iCs/>
                <w:spacing w:val="-6"/>
                <w:sz w:val="28"/>
                <w:szCs w:val="28"/>
                <w:lang w:val="en-US"/>
              </w:rPr>
              <w:t xml:space="preserve"> PhD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</w:tc>
      </w:tr>
      <w:tr>
        <w:trPr>
          <w:trHeight w:val="1552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16.10 – 17.00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Punit Gaur,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  <w:lang w:val="uz-Cyrl-UZ"/>
              </w:rPr>
              <w:t xml:space="preserve">Research</w:t>
            </w:r>
            <w:r>
              <w:rPr>
                <w:rFonts w:asciiTheme="minorHAnsi" w:hAnsiTheme="minorHAnsi" w:cstheme="minorHAnsi"/>
                <w:iCs/>
                <w:sz w:val="28"/>
                <w:szCs w:val="28"/>
                <w:lang w:val="en-US"/>
              </w:rPr>
              <w:t xml:space="preserve">er</w:t>
            </w:r>
            <w:r>
              <w:rPr>
                <w:rFonts w:asciiTheme="minorHAnsi" w:hAnsiTheme="minorHAnsi" w:cstheme="minorHAnsi"/>
                <w:iCs/>
                <w:sz w:val="28"/>
                <w:szCs w:val="28"/>
                <w:lang w:val="uz-Cyrl-UZ"/>
              </w:rPr>
              <w:t xml:space="preserve"> at the Indian Council of World Affairs, Ministry of External Affairs, India </w:t>
            </w:r>
            <w:r>
              <w:rPr>
                <w:rFonts w:asciiTheme="minorHAnsi" w:hAnsiTheme="minorHAnsi" w:cstheme="minorHAnsi"/>
                <w:iCs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 xml:space="preserve">“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The importance of "digital diplomacy" and media communication in global sustainable development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 xml:space="preserve">”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</w:r>
          </w:p>
          <w:p>
            <w:pPr>
              <w:pBdr/>
              <w:spacing w:after="0"/>
              <w:ind/>
              <w:jc w:val="both"/>
              <w:rPr>
                <w:rFonts w:asciiTheme="minorHAnsi" w:hAnsiTheme="minorHAnsi" w:cstheme="minorHAnsi"/>
                <w:b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Aida Eyvazova,</w:t>
            </w:r>
            <w:r>
              <w:rPr>
                <w:rFonts w:asciiTheme="minorHAnsi" w:hAnsiTheme="minorHAnsi" w:cstheme="minorHAnsi"/>
                <w:b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8"/>
                <w:szCs w:val="28"/>
                <w:lang w:val="uz-Cyrl-UZ"/>
              </w:rPr>
            </w:r>
          </w:p>
          <w:p>
            <w:pPr>
              <w:pBdr/>
              <w:spacing w:after="0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Director of the Public Association "Cultural and Historical Research of the Silk Road" (Azerbaijan)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/>
              <w:ind/>
              <w:jc w:val="both"/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 xml:space="preserve">“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Organization of Turkic states and processes of cultural integration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 xml:space="preserve">”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</w:r>
          </w:p>
          <w:p>
            <w:pPr>
              <w:pBdr/>
              <w:spacing w:after="0"/>
              <w:ind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Stanislav Korolev,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  <w:p>
            <w:pPr>
              <w:pBdr/>
              <w:spacing w:after="0"/>
              <w:ind/>
              <w:jc w:val="both"/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Director of the National Center of Public Diplomacy of the SCO in Russia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  <w:p>
            <w:pPr>
              <w:pBdr/>
              <w:spacing w:after="0"/>
              <w:ind/>
              <w:jc w:val="both"/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 xml:space="preserve">“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Strengthening of public diplomacy relations within the SCO: opportunities and prospects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 xml:space="preserve">”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</w:r>
          </w:p>
          <w:p>
            <w:pPr>
              <w:pBdr/>
              <w:spacing w:after="0"/>
              <w:ind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Durbek Sayfullaev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,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  <w:p>
            <w:pPr>
              <w:pBdr/>
              <w:spacing w:after="0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Vice-rector of Tashkent State University of Oriental Studies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</w:r>
          </w:p>
          <w:p>
            <w:pPr>
              <w:pBdr/>
              <w:spacing w:after="0"/>
              <w:ind/>
              <w:jc w:val="both"/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 xml:space="preserve">“Cooperation between cultural diplomacy and civil 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society institutions in Central Asia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 xml:space="preserve">”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</w:r>
          </w:p>
          <w:p>
            <w:pPr>
              <w:pBdr/>
              <w:spacing w:after="0"/>
              <w:ind/>
              <w:jc w:val="both"/>
              <w:rPr>
                <w:rFonts w:eastAsia="Times New Roman" w:asciiTheme="minorHAnsi" w:hAnsiTheme="minorHAnsi" w:cstheme="minorHAnsi"/>
                <w:b/>
                <w:iCs/>
                <w:spacing w:val="-6"/>
                <w:sz w:val="28"/>
                <w:szCs w:val="24"/>
                <w:lang w:val="uz-Cyrl-UZ" w:eastAsia="ru-RU"/>
              </w:rPr>
            </w:pPr>
            <w:r>
              <w:rPr>
                <w:rFonts w:eastAsia="Times New Roman" w:asciiTheme="minorHAnsi" w:hAnsiTheme="minorHAnsi" w:cstheme="minorHAnsi"/>
                <w:b/>
                <w:iCs/>
                <w:spacing w:val="-6"/>
                <w:sz w:val="28"/>
                <w:szCs w:val="24"/>
                <w:lang w:val="uz-Cyrl-UZ" w:eastAsia="ru-RU"/>
              </w:rPr>
              <w:t xml:space="preserve">Muhammad Asif Noor,</w:t>
            </w:r>
            <w:r>
              <w:rPr>
                <w:rFonts w:eastAsia="Times New Roman" w:asciiTheme="minorHAnsi" w:hAnsiTheme="minorHAnsi" w:cstheme="minorHAnsi"/>
                <w:b/>
                <w:iCs/>
                <w:spacing w:val="-6"/>
                <w:sz w:val="28"/>
                <w:szCs w:val="24"/>
                <w:lang w:val="uz-Cyrl-UZ" w:eastAsia="ru-RU"/>
              </w:rPr>
            </w:r>
          </w:p>
          <w:p>
            <w:pPr>
              <w:pBdr/>
              <w:spacing w:after="0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Executive Director of Pakistan Institute of Peace and Diplomatic Studies, Editor of "The Diplomatic Insight - Public Diplomacy Magazine" and "Global News Pakistan" magazines (Pakistan)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</w:r>
          </w:p>
          <w:p>
            <w:pPr>
              <w:pBdr/>
              <w:spacing w:after="0"/>
              <w:ind/>
              <w:jc w:val="both"/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</w:pPr>
            <w:r>
              <w:rPr>
                <w:rFonts w:eastAsia="Times New Roman" w:asciiTheme="minorHAnsi" w:hAnsiTheme="minorHAnsi" w:cstheme="minorHAnsi"/>
                <w:i/>
                <w:iCs/>
                <w:spacing w:val="-6"/>
                <w:sz w:val="24"/>
                <w:szCs w:val="24"/>
                <w:lang w:val="en-US" w:eastAsia="ru-RU"/>
              </w:rPr>
              <w:t xml:space="preserve">“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Civil society and state cooperation - a guarantee of sustainable development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 xml:space="preserve">”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</w:r>
          </w:p>
        </w:tc>
      </w:tr>
      <w:tr>
        <w:trPr>
          <w:trHeight w:val="363"/>
        </w:trPr>
        <w:tc>
          <w:tcPr>
            <w:gridSpan w:val="4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Q&amp;A and discussion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</w:tc>
      </w:tr>
      <w:tr>
        <w:trPr>
          <w:trHeight w:val="446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17.00 – 17.20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Final session and acceptance of recommendations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Presentation of the draft resolution of the conference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Practical proposals for international cooperation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Signing ceremony of a memorandum of cooperation between the SCO Center for Public Diplomacy in Uzbekistan and the SCO Center for Cultural Integration in Kyrgyzstan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trHeight w:val="185"/>
        </w:trPr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pP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  <w:t xml:space="preserve">17.30 – 17.40</w:t>
            </w:r>
            <w:r>
              <w:rPr>
                <w:rFonts w:eastAsia="Times New Roman" w:asciiTheme="minorHAnsi" w:hAnsiTheme="minorHAnsi" w:cstheme="minorHAnsi"/>
                <w:i/>
                <w:color w:val="000000"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asciiTheme="minorHAnsi" w:hAnsiTheme="minorHAnsi" w:cstheme="minorHAnsi"/>
                <w:bCs/>
                <w:i/>
                <w:iCs/>
                <w:color w:val="000000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uz-Cyrl-UZ"/>
              </w:rPr>
              <w:t xml:space="preserve">Closing remarks and event closing</w:t>
            </w:r>
            <w:r>
              <w:rPr>
                <w:rFonts w:eastAsia="Times New Roman" w:asciiTheme="minorHAnsi" w:hAnsiTheme="minorHAnsi" w:cstheme="minorHAnsi"/>
                <w:bCs/>
                <w:i/>
                <w:iCs/>
                <w:color w:val="000000"/>
                <w:sz w:val="28"/>
                <w:szCs w:val="28"/>
                <w:lang w:val="uz-Cyrl-UZ"/>
              </w:rPr>
            </w:r>
          </w:p>
        </w:tc>
      </w:tr>
      <w:tr>
        <w:trPr>
          <w:trHeight w:val="235"/>
        </w:trPr>
        <w:tc>
          <w:tcPr>
            <w:gridSpan w:val="4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 w:asciiTheme="minorHAnsi" w:hAnsiTheme="minorHAnsi" w:cstheme="minorHAnsi"/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en-US"/>
              </w:rPr>
              <w:t xml:space="preserve">Group photo</w:t>
            </w:r>
            <w:r>
              <w:rPr>
                <w:rFonts w:eastAsia="Times New Roman" w:asciiTheme="minorHAnsi" w:hAnsiTheme="minorHAnsi" w:cstheme="minorHAnsi"/>
                <w:bCs/>
                <w:i/>
                <w:iCs/>
                <w:color w:val="000000"/>
                <w:sz w:val="28"/>
                <w:szCs w:val="28"/>
                <w:lang w:val="en-US"/>
              </w:rPr>
            </w:r>
          </w:p>
        </w:tc>
      </w:tr>
      <w:tr>
        <w:trPr>
          <w:trHeight w:val="343"/>
        </w:trPr>
        <w:tc>
          <w:tcPr>
            <w:gridSpan w:val="4"/>
            <w:shd w:val="clear" w:color="auto" w:fill="fbe4d5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color w:val="c00000"/>
                <w:sz w:val="28"/>
                <w:szCs w:val="28"/>
                <w:lang w:val="en-US"/>
              </w:rPr>
              <w:t xml:space="preserve">5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Arial" w:asciiTheme="minorHAnsi" w:hAnsiTheme="minorHAnsi" w:cstheme="minorHAnsi"/>
                <w:b/>
                <w:color w:val="0070c0"/>
                <w:sz w:val="28"/>
                <w:szCs w:val="28"/>
                <w:lang w:val="uz-Cyrl-UZ"/>
              </w:rPr>
              <w:t xml:space="preserve">December (</w:t>
            </w:r>
            <w:r>
              <w:rPr>
                <w:rFonts w:eastAsia="Arial" w:asciiTheme="minorHAnsi" w:hAnsiTheme="minorHAnsi" w:cstheme="minorHAnsi"/>
                <w:b/>
                <w:color w:val="0070c0"/>
                <w:sz w:val="28"/>
                <w:szCs w:val="28"/>
                <w:lang w:val="en-US"/>
              </w:rPr>
              <w:t xml:space="preserve">fourth</w:t>
            </w:r>
            <w:r>
              <w:rPr>
                <w:rFonts w:eastAsia="Arial" w:asciiTheme="minorHAnsi" w:hAnsiTheme="minorHAnsi" w:cstheme="minorHAnsi"/>
                <w:b/>
                <w:color w:val="0070c0"/>
                <w:sz w:val="28"/>
                <w:szCs w:val="28"/>
                <w:lang w:val="uz-Cyrl-UZ"/>
              </w:rPr>
              <w:t xml:space="preserve"> day)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trHeight w:val="982"/>
        </w:trPr>
        <w:tc>
          <w:tcPr>
            <w:gridSpan w:val="4"/>
            <w:shd w:val="clear" w:color="auto" w:fill="bdd6ee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en-US"/>
              </w:rPr>
              <w:t xml:space="preserve">Roundtable Discussion dedicated to the implementation of the Concept for the Development of Civil Society for </w:t>
            </w:r>
            <w:r>
              <w:rPr>
                <w:rFonts w:eastAsia="Arial" w:asciiTheme="minorHAnsi" w:hAnsiTheme="minorHAnsi" w:cstheme="minorHAnsi"/>
                <w:b/>
                <w:color w:val="c00000"/>
                <w:sz w:val="28"/>
                <w:szCs w:val="28"/>
                <w:lang w:val="en-US"/>
              </w:rPr>
              <w:t xml:space="preserve">2021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en-US"/>
              </w:rPr>
              <w:t xml:space="preserve">–</w:t>
            </w:r>
            <w:r>
              <w:rPr>
                <w:rFonts w:eastAsia="Arial" w:asciiTheme="minorHAnsi" w:hAnsiTheme="minorHAnsi" w:cstheme="minorHAnsi"/>
                <w:b/>
                <w:color w:val="c00000"/>
                <w:sz w:val="28"/>
                <w:szCs w:val="28"/>
                <w:lang w:val="en-US"/>
              </w:rPr>
              <w:t xml:space="preserve">2025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en-US"/>
              </w:rPr>
              <w:t xml:space="preserve"> and the adoption of the Civil Society Development Strategy of the Republic of Uzbekistan until </w:t>
            </w:r>
            <w:r>
              <w:rPr>
                <w:rFonts w:eastAsia="Arial" w:asciiTheme="minorHAnsi" w:hAnsiTheme="minorHAnsi" w:cstheme="minorHAnsi"/>
                <w:b/>
                <w:color w:val="c00000"/>
                <w:sz w:val="28"/>
                <w:szCs w:val="28"/>
                <w:lang w:val="en-US"/>
              </w:rPr>
              <w:t xml:space="preserve">2030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</w:tc>
      </w:tr>
      <w:tr>
        <w:trPr>
          <w:trHeight w:val="448"/>
        </w:trPr>
        <w:tc>
          <w:tcPr>
            <w:gridSpan w:val="3"/>
            <w:shd w:val="clear" w:color="auto" w:fill="ffffff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30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Date and venue: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shd w:val="clear" w:color="auto" w:fill="ffffff"/>
            <w:tcBorders/>
            <w:tcW w:w="747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113" w:left="113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5 December 2025, Youth Creativity Palace, 2nd floor, Conference Hall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en-US"/>
              </w:rPr>
            </w:r>
          </w:p>
        </w:tc>
      </w:tr>
      <w:tr>
        <w:trPr>
          <w:trHeight w:val="448"/>
        </w:trPr>
        <w:tc>
          <w:tcPr>
            <w:gridSpan w:val="3"/>
            <w:shd w:val="clear" w:color="auto" w:fill="ffffff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30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bCs/>
                <w:iCs/>
                <w:sz w:val="28"/>
                <w:szCs w:val="28"/>
                <w:lang w:val="en-US"/>
              </w:rPr>
              <w:t xml:space="preserve">Participants: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shd w:val="clear" w:color="auto" w:fill="ffffff"/>
            <w:tcBorders/>
            <w:tcW w:w="747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113" w:left="113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  <w:t xml:space="preserve">Ministry of Justice, representatives of government bodies, non-governmental non-profit organizations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  <w:br/>
            </w:r>
            <w:r>
              <w:rPr>
                <w:rFonts w:eastAsia="Arial"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Total: 200 participants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trHeight w:val="448"/>
        </w:trPr>
        <w:tc>
          <w:tcPr>
            <w:gridSpan w:val="3"/>
            <w:shd w:val="clear" w:color="auto" w:fill="ffffff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30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9.00 – 10.00</w:t>
            </w:r>
            <w:r>
              <w:rPr>
                <w:rFonts w:eastAsia="Arial" w:asciiTheme="minorHAnsi" w:hAnsiTheme="minorHAnsi" w:cstheme="minorHAnsi"/>
                <w:b/>
                <w:bCs/>
                <w:iCs/>
                <w:sz w:val="28"/>
                <w:szCs w:val="28"/>
                <w:lang w:val="en-US"/>
              </w:rPr>
            </w:r>
          </w:p>
        </w:tc>
        <w:tc>
          <w:tcPr>
            <w:shd w:val="clear" w:color="auto" w:fill="ffffff"/>
            <w:tcBorders/>
            <w:tcW w:w="747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13" w:left="113"/>
              <w:jc w:val="both"/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Registration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</w:r>
          </w:p>
        </w:tc>
      </w:tr>
      <w:tr>
        <w:trPr>
          <w:trHeight w:val="398"/>
        </w:trPr>
        <w:tc>
          <w:tcPr>
            <w:gridSpan w:val="4"/>
            <w:shd w:val="clear" w:color="auto" w:fill="deeaf6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i/>
                <w:sz w:val="28"/>
                <w:szCs w:val="28"/>
                <w:lang w:val="en-US"/>
              </w:rPr>
              <w:t xml:space="preserve">Discussion of the state of implementation of the tasks defined in the Concept for the Development of Civil Society for </w:t>
            </w:r>
            <w:r>
              <w:rPr>
                <w:rFonts w:eastAsia="Arial" w:asciiTheme="minorHAnsi" w:hAnsiTheme="minorHAnsi" w:cstheme="minorHAnsi"/>
                <w:b/>
                <w:i/>
                <w:color w:val="c00000"/>
                <w:sz w:val="28"/>
                <w:szCs w:val="28"/>
                <w:lang w:val="en-US"/>
              </w:rPr>
              <w:t xml:space="preserve">2021</w:t>
            </w:r>
            <w:r>
              <w:rPr>
                <w:rFonts w:eastAsia="Arial" w:asciiTheme="minorHAnsi" w:hAnsiTheme="minorHAnsi" w:cstheme="minorHAnsi"/>
                <w:b/>
                <w:i/>
                <w:sz w:val="28"/>
                <w:szCs w:val="28"/>
                <w:lang w:val="en-US"/>
              </w:rPr>
              <w:t xml:space="preserve">–</w:t>
            </w:r>
            <w:r>
              <w:rPr>
                <w:rFonts w:eastAsia="Arial" w:asciiTheme="minorHAnsi" w:hAnsiTheme="minorHAnsi" w:cstheme="minorHAnsi"/>
                <w:b/>
                <w:i/>
                <w:color w:val="c00000"/>
                <w:sz w:val="28"/>
                <w:szCs w:val="28"/>
                <w:lang w:val="en-US"/>
              </w:rPr>
              <w:t xml:space="preserve">2025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</w:tc>
      </w:tr>
      <w:tr>
        <w:trPr>
          <w:trHeight w:val="108"/>
        </w:trPr>
        <w:tc>
          <w:tcPr>
            <w:gridSpan w:val="3"/>
            <w:shd w:val="clear" w:color="auto" w:fill="ffffff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30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en-US"/>
              </w:rPr>
              <w:t xml:space="preserve">Moderator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</w:rPr>
            </w:r>
          </w:p>
        </w:tc>
        <w:tc>
          <w:tcPr>
            <w:shd w:val="clear" w:color="auto" w:fill="ffffff"/>
            <w:tcBorders/>
            <w:tcW w:w="747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Khayotjon Qlichev, </w:t>
            </w: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en-US"/>
              </w:rPr>
              <w:t xml:space="preserve">Head of the Information Service of the Ministry of Justice</w:t>
            </w:r>
            <w:r>
              <w:rPr>
                <w:rFonts w:eastAsia="Arial" w:asciiTheme="minorHAnsi" w:hAnsiTheme="minorHAnsi" w:cstheme="minorHAnsi"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370"/>
        </w:trPr>
        <w:tc>
          <w:tcPr>
            <w:gridSpan w:val="3"/>
            <w:shd w:val="clear" w:color="auto" w:fill="ffffff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30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10</w:t>
            </w: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.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10 –  10.25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shd w:val="clear" w:color="auto" w:fill="ffffff"/>
            <w:tcBorders/>
            <w:tcW w:w="747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bCs/>
                <w:i/>
                <w:sz w:val="28"/>
                <w:szCs w:val="28"/>
                <w:lang w:val="en-US"/>
              </w:rPr>
              <w:t xml:space="preserve">Opening remarks:</w:t>
            </w:r>
            <w:r>
              <w:rPr>
                <w:rFonts w:eastAsia="Arial" w:asciiTheme="minorHAnsi" w:hAnsiTheme="minorHAnsi" w:cstheme="minorHAnsi"/>
                <w:b/>
                <w:bCs/>
                <w:i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 w:right="135"/>
              <w:jc w:val="both"/>
              <w:rPr>
                <w:rFonts w:eastAsia="Arial"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Numon Mukhammadiev, 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  <w:t xml:space="preserve">Deputy Minister of Justice</w:t>
            </w:r>
            <w:r>
              <w:rPr>
                <w:rFonts w:eastAsia="Arial"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</w:tr>
      <w:tr>
        <w:trPr>
          <w:trHeight w:val="95"/>
        </w:trPr>
        <w:tc>
          <w:tcPr>
            <w:gridSpan w:val="4"/>
            <w:shd w:val="clear" w:color="auto" w:fill="deeaf6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Arial" w:asciiTheme="minorHAnsi" w:hAnsiTheme="minorHAnsi" w:cstheme="minorHAnsi"/>
                <w:b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bCs/>
                <w:i/>
                <w:sz w:val="28"/>
                <w:szCs w:val="28"/>
                <w:lang w:val="uz-Cyrl-UZ"/>
              </w:rPr>
              <w:t xml:space="preserve">Асосий қисм:</w:t>
            </w:r>
            <w:r>
              <w:rPr>
                <w:rFonts w:eastAsia="Arial" w:asciiTheme="minorHAnsi" w:hAnsiTheme="minorHAnsi" w:cstheme="minorHAnsi"/>
                <w:b/>
                <w:bCs/>
                <w:i/>
                <w:sz w:val="28"/>
                <w:szCs w:val="28"/>
                <w:lang w:val="uz-Cyrl-UZ"/>
              </w:rPr>
            </w:r>
          </w:p>
        </w:tc>
      </w:tr>
      <w:tr>
        <w:trPr>
          <w:trHeight w:val="383"/>
        </w:trPr>
        <w:tc>
          <w:tcPr>
            <w:gridSpan w:val="3"/>
            <w:shd w:val="clear" w:color="auto" w:fill="ffffff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30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10.25 – 10.45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shd w:val="clear" w:color="auto" w:fill="ffffff"/>
            <w:tcBorders/>
            <w:tcW w:w="747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5"/>
              <w:jc w:val="both"/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en-US"/>
              </w:rPr>
              <w:t xml:space="preserve">Zikirilla Makhmudov,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 w:right="135"/>
              <w:jc w:val="both"/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  <w:t xml:space="preserve">Head of the Department for Non-Governmental Non-Profit Organizations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</w:r>
          </w:p>
          <w:p>
            <w:pPr>
              <w:pBdr/>
              <w:spacing w:after="0" w:line="240" w:lineRule="auto"/>
              <w:ind w:right="135"/>
              <w:jc w:val="both"/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i/>
                <w:sz w:val="28"/>
                <w:szCs w:val="28"/>
                <w:lang w:val="en-US"/>
              </w:rPr>
              <w:t xml:space="preserve">On the state of implementation of the tasks defined in the Concept for the Development of Civil Society for 2021–2025 and </w:t>
            </w:r>
            <w:r>
              <w:rPr>
                <w:rFonts w:eastAsia="Arial" w:asciiTheme="minorHAnsi" w:hAnsiTheme="minorHAnsi" w:cstheme="minorHAnsi"/>
                <w:i/>
                <w:sz w:val="28"/>
                <w:szCs w:val="28"/>
                <w:lang w:val="en-US"/>
              </w:rPr>
              <w:t xml:space="preserve">the draft Civil Society Development Strategy of the Republic of Uzbekistan until 2030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trHeight w:val="1115"/>
        </w:trPr>
        <w:tc>
          <w:tcPr>
            <w:gridSpan w:val="3"/>
            <w:shd w:val="clear" w:color="auto" w:fill="ffffff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30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10.45 – 10.55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</w:tc>
        <w:tc>
          <w:tcPr>
            <w:shd w:val="clear" w:color="auto" w:fill="ffffff"/>
            <w:tcBorders/>
            <w:tcW w:w="747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iCs/>
                <w:sz w:val="28"/>
                <w:szCs w:val="28"/>
                <w:lang w:val="en-US"/>
              </w:rPr>
              <w:t xml:space="preserve">Otabek Khusanov,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  <w:t xml:space="preserve">Director of the Public Fund under the Oliy Majlis</w:t>
            </w:r>
            <w:r>
              <w:rPr>
                <w:rFonts w:eastAsia="Arial"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Arial"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i/>
                <w:sz w:val="28"/>
                <w:szCs w:val="28"/>
                <w:lang w:val="en-US"/>
              </w:rPr>
              <w:t xml:space="preserve">Work carried out to support civil society institutions and to further improve the mechanisms of state support for them</w:t>
            </w:r>
            <w:r>
              <w:rPr>
                <w:rFonts w:eastAsia="Arial" w:asciiTheme="minorHAnsi" w:hAnsiTheme="minorHAnsi" w:cstheme="minorHAnsi"/>
                <w:i/>
                <w:sz w:val="28"/>
                <w:szCs w:val="28"/>
                <w:lang w:val="uz-Cyrl-UZ"/>
              </w:rPr>
            </w:r>
          </w:p>
        </w:tc>
      </w:tr>
      <w:tr>
        <w:trPr>
          <w:trHeight w:val="1278"/>
        </w:trPr>
        <w:tc>
          <w:tcPr>
            <w:gridSpan w:val="3"/>
            <w:shd w:val="clear" w:color="auto" w:fill="ffffff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30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10.55 – 11.10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</w:tc>
        <w:tc>
          <w:tcPr>
            <w:shd w:val="clear" w:color="auto" w:fill="ffffff"/>
            <w:tcBorders/>
            <w:tcW w:w="747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en-US"/>
              </w:rPr>
              <w:t xml:space="preserve">Elyorjon Saminov,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  <w:t xml:space="preserve">Director of the “Sustainable Development” Centre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i/>
                <w:sz w:val="28"/>
                <w:szCs w:val="28"/>
                <w:lang w:val="en-US"/>
              </w:rPr>
              <w:t xml:space="preserve">The role of non-governmental non-profit organizations in the consistent implementation of the Sustainable Development Goals of the UN Global Agenda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</w:tc>
      </w:tr>
      <w:tr>
        <w:trPr>
          <w:trHeight w:val="235"/>
        </w:trPr>
        <w:tc>
          <w:tcPr>
            <w:gridSpan w:val="3"/>
            <w:shd w:val="clear" w:color="auto" w:fill="ffffff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30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11.10 – 11.25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shd w:val="clear" w:color="auto" w:fill="ffffff"/>
            <w:tcBorders/>
            <w:tcW w:w="747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en-US"/>
              </w:rPr>
              <w:t xml:space="preserve">Bobur Bekmurodov</w:t>
            </w:r>
            <w:r>
              <w:rPr>
                <w:rFonts w:eastAsia="Arial"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,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  <w:t xml:space="preserve">Chairman of the “Yuksalish” Movement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i/>
                <w:sz w:val="28"/>
                <w:szCs w:val="28"/>
                <w:lang w:val="en-US"/>
              </w:rPr>
            </w:pPr>
            <w:r>
              <w:rPr>
                <w:rFonts w:eastAsia="Arial" w:asciiTheme="minorHAnsi" w:hAnsiTheme="minorHAnsi" w:cstheme="minorHAnsi"/>
                <w:i/>
                <w:sz w:val="28"/>
                <w:szCs w:val="28"/>
                <w:lang w:val="en-US"/>
              </w:rPr>
              <w:t xml:space="preserve">Participation of non-governmental non-profit organizations in monitoring the state programme</w:t>
            </w:r>
            <w:r>
              <w:rPr>
                <w:rFonts w:eastAsia="Arial" w:asciiTheme="minorHAnsi" w:hAnsiTheme="minorHAnsi" w:cstheme="minorHAnsi"/>
                <w:i/>
                <w:sz w:val="28"/>
                <w:szCs w:val="28"/>
                <w:lang w:val="en-US"/>
              </w:rPr>
            </w:r>
          </w:p>
        </w:tc>
      </w:tr>
      <w:tr>
        <w:trPr>
          <w:trHeight w:val="235"/>
        </w:trPr>
        <w:tc>
          <w:tcPr>
            <w:gridSpan w:val="3"/>
            <w:shd w:val="clear" w:color="auto" w:fill="ffffff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30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11.25 – 11.35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shd w:val="clear" w:color="auto" w:fill="ffffff"/>
            <w:tcBorders/>
            <w:tcW w:w="747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Kamoliddin Ishanhojaev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  <w:t xml:space="preserve">,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  <w:t xml:space="preserve">Chairman of the National Association of Non-Governmental Non-Profit Organizations of Uzbekistan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i/>
                <w:sz w:val="28"/>
                <w:szCs w:val="28"/>
                <w:lang w:val="en-US"/>
              </w:rPr>
            </w:pPr>
            <w:r>
              <w:rPr>
                <w:rFonts w:eastAsia="Arial" w:asciiTheme="minorHAnsi" w:hAnsiTheme="minorHAnsi" w:cstheme="minorHAnsi"/>
                <w:i/>
                <w:sz w:val="28"/>
                <w:szCs w:val="28"/>
                <w:lang w:val="en-US"/>
              </w:rPr>
              <w:t xml:space="preserve">Retraining and professional development of the leaders of NGOs</w:t>
            </w:r>
            <w:r>
              <w:rPr>
                <w:rFonts w:eastAsia="Arial" w:asciiTheme="minorHAnsi" w:hAnsiTheme="minorHAnsi" w:cstheme="minorHAnsi"/>
                <w:i/>
                <w:sz w:val="28"/>
                <w:szCs w:val="28"/>
                <w:lang w:val="en-US"/>
              </w:rPr>
            </w:r>
          </w:p>
        </w:tc>
      </w:tr>
      <w:tr>
        <w:trPr>
          <w:trHeight w:val="235"/>
        </w:trPr>
        <w:tc>
          <w:tcPr>
            <w:gridSpan w:val="4"/>
            <w:shd w:val="clear" w:color="auto" w:fill="bdd6ee" w:themeFill="accent5" w:themeFillTint="66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Arial" w:asciiTheme="minorHAnsi" w:hAnsiTheme="minorHAnsi" w:cstheme="minorHAnsi"/>
                <w:b/>
                <w:bCs/>
                <w:color w:val="deeaf6" w:themeColor="accent5" w:themeTint="33"/>
                <w:sz w:val="28"/>
                <w:szCs w:val="28"/>
                <w:lang w:val="en-US"/>
              </w:rPr>
            </w:pPr>
            <w:r>
              <w:rPr>
                <w:rFonts w:eastAsia="Arial" w:asciiTheme="minorHAnsi" w:hAnsiTheme="minorHAnsi" w:cstheme="minorHAnsi"/>
                <w:b/>
                <w:i/>
                <w:sz w:val="28"/>
                <w:szCs w:val="28"/>
                <w:lang w:val="en-US"/>
              </w:rPr>
              <w:t xml:space="preserve">Discussion on the adoption of a strategy for the development of civil society in the Republic of Uzbekistan until 2030</w:t>
            </w:r>
            <w:r>
              <w:rPr>
                <w:rFonts w:eastAsia="Arial" w:asciiTheme="minorHAnsi" w:hAnsiTheme="minorHAnsi" w:cstheme="minorHAnsi"/>
                <w:b/>
                <w:bCs/>
                <w:color w:val="deeaf6" w:themeColor="accent5" w:themeTint="33"/>
                <w:sz w:val="28"/>
                <w:szCs w:val="28"/>
                <w:lang w:val="en-US"/>
              </w:rPr>
            </w:r>
          </w:p>
        </w:tc>
      </w:tr>
      <w:tr>
        <w:trPr>
          <w:trHeight w:val="308"/>
        </w:trPr>
        <w:tc>
          <w:tcPr>
            <w:gridSpan w:val="3"/>
            <w:shd w:val="clear" w:color="auto" w:fill="ffffff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30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11.35 – 11.45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  <w:tc>
          <w:tcPr>
            <w:shd w:val="clear" w:color="auto" w:fill="ffffff"/>
            <w:tcBorders/>
            <w:tcW w:w="747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5"/>
              <w:jc w:val="both"/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en-US" w:eastAsia="ru-RU"/>
              </w:rPr>
            </w:pPr>
            <w:r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  <w:t xml:space="preserve">Views of representatives of government bodies and non-governmental non-profit organizations</w:t>
            </w:r>
            <w:r>
              <w:rPr>
                <w:rFonts w:eastAsia="Times New Roman" w:asciiTheme="minorHAnsi" w:hAnsiTheme="minorHAnsi" w:cstheme="minorHAnsi"/>
                <w:bCs/>
                <w:sz w:val="28"/>
                <w:szCs w:val="28"/>
                <w:lang w:val="en-US" w:eastAsia="ru-RU"/>
              </w:rPr>
            </w:r>
          </w:p>
        </w:tc>
      </w:tr>
      <w:tr>
        <w:trPr>
          <w:trHeight w:val="235"/>
        </w:trPr>
        <w:tc>
          <w:tcPr>
            <w:gridSpan w:val="3"/>
            <w:shd w:val="clear" w:color="auto" w:fill="ffffff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30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11.45 – 12.00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uz-Cyrl-UZ"/>
              </w:rPr>
            </w:r>
          </w:p>
        </w:tc>
        <w:tc>
          <w:tcPr>
            <w:shd w:val="clear" w:color="auto" w:fill="ffffff"/>
            <w:tcBorders/>
            <w:tcW w:w="747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5"/>
              <w:jc w:val="both"/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  <w:t xml:space="preserve">Discussion of the draft Civil Society Development Strategy of the Republic of Uzbekistan until 2030, including receiving proposals and recommendations from government bodies and NGOs</w:t>
            </w:r>
            <w:r>
              <w:rPr>
                <w:rFonts w:eastAsia="Arial" w:asciiTheme="minorHAnsi" w:hAnsiTheme="minorHAnsi" w:cstheme="minorHAnsi"/>
                <w:sz w:val="28"/>
                <w:szCs w:val="28"/>
                <w:lang w:val="en-US"/>
              </w:rPr>
            </w:r>
          </w:p>
        </w:tc>
      </w:tr>
      <w:tr>
        <w:trPr>
          <w:trHeight w:val="235"/>
        </w:trPr>
        <w:tc>
          <w:tcPr>
            <w:gridSpan w:val="4"/>
            <w:shd w:val="clear" w:color="auto" w:fill="bdd6ee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i/>
                <w:sz w:val="28"/>
                <w:szCs w:val="28"/>
                <w:lang w:val="en-US"/>
              </w:rPr>
              <w:t xml:space="preserve">Awarding ceremony of the badge "For Contribution to the Development of Civil Society" and the National Award "Civil Initiative"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</w:tr>
      <w:tr>
        <w:trPr>
          <w:trHeight w:val="235"/>
        </w:trPr>
        <w:tc>
          <w:tcPr>
            <w:gridSpan w:val="2"/>
            <w:shd w:val="clear" w:color="auto" w:fill="ffffff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Date and venue: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5"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December 5, 2025, Tashkent city, Marriott Hotel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trHeight w:val="235"/>
        </w:trPr>
        <w:tc>
          <w:tcPr>
            <w:gridSpan w:val="2"/>
            <w:shd w:val="clear" w:color="auto" w:fill="ffffff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bCs/>
                <w:iCs/>
                <w:sz w:val="28"/>
                <w:szCs w:val="28"/>
                <w:lang w:val="en-US"/>
              </w:rPr>
              <w:t xml:space="preserve">Participants: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00"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Members of Parliament, state administration bodies, civil society institutions, mass media, international and foreign organizations, mass media representatives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 w:right="100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/>
                <w:bCs/>
                <w:sz w:val="28"/>
                <w:szCs w:val="28"/>
                <w:lang w:val="en-US"/>
              </w:rPr>
              <w:t xml:space="preserve">Total: 200 participants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235"/>
        </w:trPr>
        <w:tc>
          <w:tcPr>
            <w:gridSpan w:val="4"/>
            <w:shd w:val="clear" w:color="auto" w:fill="bdd6ee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Opening of the award ceremony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235"/>
        </w:trPr>
        <w:tc>
          <w:tcPr>
            <w:gridSpan w:val="2"/>
            <w:shd w:val="clear" w:color="auto" w:fill="ffffff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en-US"/>
              </w:rPr>
              <w:t xml:space="preserve">Moderators</w:t>
            </w:r>
            <w:r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val="uz-Cyrl-UZ"/>
              </w:rPr>
              <w:t xml:space="preserve">: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Nilufar Sotiboldieva, Jamshid Umurzakov 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(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 xml:space="preserve">tbc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)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</w:tc>
      </w:tr>
      <w:tr>
        <w:trPr>
          <w:trHeight w:val="235"/>
        </w:trPr>
        <w:tc>
          <w:tcPr>
            <w:gridSpan w:val="2"/>
            <w:shd w:val="clear" w:color="auto" w:fill="ffffff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12.30 – 13.30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100"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"Citizenship Initiative" national prize awarding ceremony 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 w:right="100"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(5 people)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Rewarders: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  <w:p>
            <w:pPr>
              <w:pStyle w:val="725"/>
              <w:pBdr/>
              <w:spacing w:after="0" w:afterAutospacing="0" w:before="0" w:beforeAutospacing="0"/>
              <w:ind/>
              <w:rPr>
                <w:rFonts w:eastAsia="Calibri" w:asciiTheme="minorHAnsi" w:hAnsiTheme="minorHAnsi" w:cstheme="minorHAnsi"/>
                <w:sz w:val="28"/>
                <w:szCs w:val="28"/>
                <w:lang w:val="uz-Cyrl-UZ" w:eastAsia="en-US"/>
              </w:rPr>
            </w:pPr>
            <w:r>
              <w:rPr>
                <w:rFonts w:eastAsia="Calibri" w:asciiTheme="minorHAnsi" w:hAnsiTheme="minorHAnsi" w:cstheme="minorHAnsi"/>
                <w:sz w:val="28"/>
                <w:szCs w:val="28"/>
                <w:lang w:val="uz-Cyrl-UZ" w:eastAsia="en-US"/>
              </w:rPr>
              <w:t xml:space="preserve">Members of the National Award Organizing Committee</w:t>
            </w:r>
            <w:r>
              <w:rPr>
                <w:rFonts w:eastAsia="Calibri" w:asciiTheme="minorHAnsi" w:hAnsiTheme="minorHAnsi" w:cstheme="minorHAnsi"/>
                <w:sz w:val="28"/>
                <w:szCs w:val="28"/>
                <w:lang w:val="uz-Cyrl-UZ" w:eastAsia="en-US"/>
              </w:rPr>
            </w:r>
          </w:p>
          <w:p>
            <w:pPr>
              <w:pStyle w:val="725"/>
              <w:pBdr/>
              <w:spacing w:after="0" w:afterAutospacing="0" w:before="0" w:beforeAutospacing="0"/>
              <w:ind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Sadiq Safoev, Mavludakhon Khodjaeva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Qudratilla Rafikov, Orzigul Kozikhonova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trHeight w:val="235"/>
        </w:trPr>
        <w:tc>
          <w:tcPr>
            <w:gridSpan w:val="4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sz w:val="28"/>
                <w:szCs w:val="28"/>
                <w:lang w:val="en-US"/>
              </w:rPr>
              <w:t xml:space="preserve">Group photo</w:t>
            </w:r>
            <w:r>
              <w:rPr>
                <w:rFonts w:asciiTheme="minorHAnsi" w:hAnsiTheme="minorHAnsi" w:cstheme="minorHAnsi"/>
                <w:bCs/>
                <w:i/>
                <w:sz w:val="28"/>
                <w:szCs w:val="28"/>
                <w:lang w:val="en-US"/>
              </w:rPr>
            </w:r>
          </w:p>
        </w:tc>
      </w:tr>
      <w:tr>
        <w:trPr>
          <w:trHeight w:val="235"/>
        </w:trPr>
        <w:tc>
          <w:tcPr>
            <w:gridSpan w:val="4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color w:val="000000"/>
                <w:sz w:val="28"/>
                <w:szCs w:val="28"/>
                <w:lang w:val="uz-Cyrl-UZ"/>
              </w:rPr>
              <w:t xml:space="preserve">Musical performance</w:t>
            </w:r>
            <w:r>
              <w:rPr>
                <w:rFonts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</w:tr>
      <w:tr>
        <w:trPr>
          <w:trHeight w:val="235"/>
        </w:trPr>
        <w:tc>
          <w:tcPr>
            <w:gridSpan w:val="2"/>
            <w:shd w:val="clear" w:color="auto" w:fill="ffffff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13.30 – 14.30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100"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Ceremony of awarding the winners of the badge "For contribution to the development of civil society"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 w:right="100"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(30 people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, divided into 6 groups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)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Rewarders: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Members of the Parliamentary Commission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Adham Shadmanov, Gulnora Marufova,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  <w:p>
            <w:pPr>
              <w:pStyle w:val="725"/>
              <w:pBdr/>
              <w:spacing w:after="0" w:afterAutospacing="0" w:before="0" w:beforeAutospacing="0"/>
              <w:ind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Abdulkhakim Eshmuradov, Malika Kadirkhanova, Mokhira Khodjaeva, Farkhod Zayniev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</w:tc>
      </w:tr>
      <w:tr>
        <w:trPr>
          <w:trHeight w:val="235"/>
        </w:trPr>
        <w:tc>
          <w:tcPr>
            <w:gridSpan w:val="4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sz w:val="28"/>
                <w:szCs w:val="28"/>
                <w:lang w:val="en-US"/>
              </w:rPr>
              <w:t xml:space="preserve">Group photo</w:t>
            </w:r>
            <w:r>
              <w:rPr>
                <w:rFonts w:asciiTheme="minorHAnsi" w:hAnsiTheme="minorHAnsi" w:cstheme="minorHAnsi"/>
                <w:bCs/>
                <w:i/>
                <w:sz w:val="28"/>
                <w:szCs w:val="28"/>
                <w:lang w:val="en-US"/>
              </w:rPr>
            </w:r>
          </w:p>
        </w:tc>
      </w:tr>
      <w:tr>
        <w:trPr>
          <w:trHeight w:val="235"/>
        </w:trPr>
        <w:tc>
          <w:tcPr>
            <w:gridSpan w:val="4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color w:val="000000"/>
                <w:sz w:val="28"/>
                <w:szCs w:val="28"/>
                <w:lang w:val="uz-Cyrl-UZ"/>
              </w:rPr>
              <w:t xml:space="preserve">Musical performance</w:t>
            </w:r>
            <w:r>
              <w:rPr>
                <w:rFonts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</w:tr>
      <w:tr>
        <w:trPr>
          <w:trHeight w:val="1424"/>
        </w:trPr>
        <w:tc>
          <w:tcPr>
            <w:gridSpan w:val="2"/>
            <w:shd w:val="clear" w:color="auto" w:fill="ffffff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  <w:lang w:val="uz-Cyrl-UZ"/>
              </w:rPr>
              <w:t xml:space="preserve">14:30 – 14:45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</w:r>
          </w:p>
        </w:tc>
        <w:tc>
          <w:tcPr>
            <w:gridSpan w:val="2"/>
            <w:shd w:val="clear" w:color="auto" w:fill="ffffff"/>
            <w:tcBorders/>
            <w:tcW w:w="75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100"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Award ceremony for the winners of the "Best State Bod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ies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 Contributing to the Development of Civil Society" award 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 w:right="100"/>
              <w:jc w:val="both"/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  <w:t xml:space="preserve">(3 people)</w:t>
            </w:r>
            <w:r>
              <w:rPr>
                <w:rFonts w:asciiTheme="minorHAnsi" w:hAnsiTheme="minorHAnsi" w:cstheme="minorHAnsi"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  <w:t xml:space="preserve">Rewarders: </w:t>
            </w:r>
            <w:r>
              <w:rPr>
                <w:rFonts w:eastAsia="Arial"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  <w:p>
            <w:pPr>
              <w:pBdr/>
              <w:spacing w:after="0" w:line="240" w:lineRule="auto"/>
              <w:ind w:right="100"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uz-Cyrl-UZ"/>
              </w:rPr>
              <w:t xml:space="preserve">Akbar Tashkulov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  <w:t xml:space="preserve"> (tbc), Gulrukh Agzamova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uz-Cyrl-UZ"/>
              </w:rPr>
            </w:r>
          </w:p>
        </w:tc>
      </w:tr>
      <w:tr>
        <w:trPr>
          <w:trHeight w:val="235"/>
        </w:trPr>
        <w:tc>
          <w:tcPr>
            <w:gridSpan w:val="4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i/>
                <w:sz w:val="28"/>
                <w:szCs w:val="28"/>
                <w:lang w:val="en-US"/>
              </w:rPr>
              <w:t xml:space="preserve">Group photo</w:t>
            </w:r>
            <w:r>
              <w:rPr>
                <w:rFonts w:asciiTheme="minorHAnsi" w:hAnsiTheme="minorHAnsi" w:cstheme="minorHAnsi"/>
                <w:bCs/>
                <w:i/>
                <w:sz w:val="28"/>
                <w:szCs w:val="28"/>
                <w:lang w:val="uz-Cyrl-UZ"/>
              </w:rPr>
            </w:r>
          </w:p>
        </w:tc>
      </w:tr>
      <w:tr>
        <w:trPr>
          <w:trHeight w:val="235"/>
        </w:trPr>
        <w:tc>
          <w:tcPr>
            <w:gridSpan w:val="4"/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7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Theme="minorHAnsi" w:hAnsiTheme="minorHAnsi" w:cstheme="minorHAnsi"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  <w:lang w:val="en-US"/>
              </w:rPr>
              <w:t xml:space="preserve">Coffee break</w:t>
            </w:r>
            <w:bookmarkEnd w:id="1"/>
            <w:r>
              <w:rPr>
                <w:rFonts w:asciiTheme="minorHAnsi" w:hAnsiTheme="minorHAnsi" w:cstheme="minorHAnsi"/>
                <w:bCs/>
                <w:i/>
                <w:sz w:val="28"/>
                <w:szCs w:val="28"/>
                <w:lang w:val="en-US"/>
              </w:rPr>
            </w:r>
          </w:p>
        </w:tc>
      </w:tr>
    </w:tbl>
    <w:p>
      <w:pPr>
        <w:pBdr/>
        <w:shd w:val="clear" w:color="auto" w:fill="ffffff"/>
        <w:spacing w:after="0" w:line="240" w:lineRule="auto"/>
        <w:ind/>
        <w:rPr>
          <w:rFonts w:asciiTheme="minorHAnsi" w:hAnsiTheme="minorHAnsi" w:cstheme="minorHAnsi"/>
          <w:sz w:val="28"/>
          <w:szCs w:val="28"/>
          <w:lang w:val="uz-Cyrl-UZ"/>
        </w:rPr>
      </w:pPr>
      <w:r>
        <w:rPr>
          <w:rFonts w:asciiTheme="minorHAnsi" w:hAnsiTheme="minorHAnsi" w:cstheme="minorHAnsi"/>
          <w:sz w:val="28"/>
          <w:szCs w:val="28"/>
          <w:lang w:val="uz-Cyrl-UZ"/>
        </w:rPr>
      </w:r>
      <w:r>
        <w:rPr>
          <w:rFonts w:asciiTheme="minorHAnsi" w:hAnsiTheme="minorHAnsi" w:cstheme="minorHAnsi"/>
          <w:sz w:val="28"/>
          <w:szCs w:val="28"/>
          <w:lang w:val="uz-Cyrl-UZ"/>
        </w:rPr>
      </w:r>
    </w:p>
    <w:sectPr>
      <w:headerReference w:type="default" r:id="rId9"/>
      <w:footnotePr/>
      <w:endnotePr/>
      <w:type w:val="nextPage"/>
      <w:pgSz w:h="16838" w:orient="portrait" w:w="11906"/>
      <w:pgMar w:top="709" w:right="851" w:bottom="709" w:left="1134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Cambria">
    <w:panose1 w:val="02040503050406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Aptos">
    <w:panose1 w:val="05040102010807070707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20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766AB9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7393213E"/>
    <w:lvl w:ilvl="0">
      <w:isLgl w:val="false"/>
      <w:lvlJc w:val="left"/>
      <w:lvlText w:val="–"/>
      <w:numFmt w:val="bullet"/>
      <w:pPr>
        <w:pBdr/>
        <w:spacing/>
        <w:ind w:hanging="360" w:left="2912"/>
      </w:pPr>
      <w:rPr>
        <w:rFonts w:hint="default" w:ascii="Cambria" w:hAnsi="Cambria" w:eastAsia="Calibri" w:cs="Times New Roman"/>
        <w:b w:val="0"/>
        <w:bCs w:val="0"/>
        <w:color w:val="002060"/>
      </w:rPr>
      <w:start w:val="202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4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6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0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2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6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19"/>
    <w:next w:val="719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2">
    <w:name w:val="Heading 4"/>
    <w:basedOn w:val="719"/>
    <w:next w:val="71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19"/>
    <w:next w:val="719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19"/>
    <w:next w:val="71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19"/>
    <w:next w:val="719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19"/>
    <w:next w:val="719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19"/>
    <w:next w:val="719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2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22"/>
    <w:link w:val="7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22"/>
    <w:link w:val="7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2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2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2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2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2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2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19"/>
    <w:next w:val="719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2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19"/>
    <w:next w:val="719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2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9"/>
    <w:next w:val="719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2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2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9"/>
    <w:next w:val="719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2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2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72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4">
    <w:name w:val="Subtle Reference"/>
    <w:basedOn w:val="72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2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22"/>
    <w:link w:val="740"/>
    <w:uiPriority w:val="99"/>
    <w:pPr>
      <w:pBdr/>
      <w:spacing/>
      <w:ind/>
    </w:pPr>
  </w:style>
  <w:style w:type="character" w:styleId="179">
    <w:name w:val="Footer Char"/>
    <w:basedOn w:val="722"/>
    <w:link w:val="726"/>
    <w:uiPriority w:val="99"/>
    <w:pPr>
      <w:pBdr/>
      <w:spacing/>
      <w:ind/>
    </w:pPr>
  </w:style>
  <w:style w:type="paragraph" w:styleId="180">
    <w:name w:val="Caption"/>
    <w:basedOn w:val="719"/>
    <w:next w:val="71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19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2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2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19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2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22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2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19"/>
    <w:next w:val="719"/>
    <w:uiPriority w:val="39"/>
    <w:unhideWhenUsed/>
    <w:pPr>
      <w:pBdr/>
      <w:spacing w:after="100"/>
      <w:ind/>
    </w:pPr>
  </w:style>
  <w:style w:type="paragraph" w:styleId="190">
    <w:name w:val="toc 2"/>
    <w:basedOn w:val="719"/>
    <w:next w:val="719"/>
    <w:uiPriority w:val="39"/>
    <w:unhideWhenUsed/>
    <w:pPr>
      <w:pBdr/>
      <w:spacing w:after="100"/>
      <w:ind w:left="220"/>
    </w:pPr>
  </w:style>
  <w:style w:type="paragraph" w:styleId="191">
    <w:name w:val="toc 3"/>
    <w:basedOn w:val="719"/>
    <w:next w:val="719"/>
    <w:uiPriority w:val="39"/>
    <w:unhideWhenUsed/>
    <w:pPr>
      <w:pBdr/>
      <w:spacing w:after="100"/>
      <w:ind w:left="440"/>
    </w:pPr>
  </w:style>
  <w:style w:type="paragraph" w:styleId="192">
    <w:name w:val="toc 4"/>
    <w:basedOn w:val="719"/>
    <w:next w:val="719"/>
    <w:uiPriority w:val="39"/>
    <w:unhideWhenUsed/>
    <w:pPr>
      <w:pBdr/>
      <w:spacing w:after="100"/>
      <w:ind w:left="660"/>
    </w:pPr>
  </w:style>
  <w:style w:type="paragraph" w:styleId="193">
    <w:name w:val="toc 5"/>
    <w:basedOn w:val="719"/>
    <w:next w:val="719"/>
    <w:uiPriority w:val="39"/>
    <w:unhideWhenUsed/>
    <w:pPr>
      <w:pBdr/>
      <w:spacing w:after="100"/>
      <w:ind w:left="880"/>
    </w:pPr>
  </w:style>
  <w:style w:type="paragraph" w:styleId="194">
    <w:name w:val="toc 6"/>
    <w:basedOn w:val="719"/>
    <w:next w:val="719"/>
    <w:uiPriority w:val="39"/>
    <w:unhideWhenUsed/>
    <w:pPr>
      <w:pBdr/>
      <w:spacing w:after="100"/>
      <w:ind w:left="1100"/>
    </w:pPr>
  </w:style>
  <w:style w:type="paragraph" w:styleId="195">
    <w:name w:val="toc 7"/>
    <w:basedOn w:val="719"/>
    <w:next w:val="719"/>
    <w:uiPriority w:val="39"/>
    <w:unhideWhenUsed/>
    <w:pPr>
      <w:pBdr/>
      <w:spacing w:after="100"/>
      <w:ind w:left="1320"/>
    </w:pPr>
  </w:style>
  <w:style w:type="paragraph" w:styleId="196">
    <w:name w:val="toc 8"/>
    <w:basedOn w:val="719"/>
    <w:next w:val="719"/>
    <w:uiPriority w:val="39"/>
    <w:unhideWhenUsed/>
    <w:pPr>
      <w:pBdr/>
      <w:spacing w:after="100"/>
      <w:ind w:left="1540"/>
    </w:pPr>
  </w:style>
  <w:style w:type="paragraph" w:styleId="197">
    <w:name w:val="toc 9"/>
    <w:basedOn w:val="719"/>
    <w:next w:val="719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2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9"/>
    <w:next w:val="719"/>
    <w:uiPriority w:val="99"/>
    <w:unhideWhenUsed/>
    <w:pPr>
      <w:pBdr/>
      <w:spacing w:after="0" w:afterAutospacing="0"/>
      <w:ind/>
    </w:pPr>
  </w:style>
  <w:style w:type="paragraph" w:styleId="719" w:default="1">
    <w:name w:val="Normal"/>
    <w:qFormat/>
    <w:pPr>
      <w:pBdr/>
      <w:spacing w:after="160" w:line="256" w:lineRule="auto"/>
      <w:ind/>
    </w:pPr>
    <w:rPr>
      <w:sz w:val="22"/>
      <w:szCs w:val="22"/>
      <w:lang w:eastAsia="en-US"/>
    </w:rPr>
  </w:style>
  <w:style w:type="paragraph" w:styleId="720">
    <w:name w:val="Heading 2"/>
    <w:basedOn w:val="719"/>
    <w:next w:val="719"/>
    <w:link w:val="739"/>
    <w:uiPriority w:val="9"/>
    <w:unhideWhenUsed/>
    <w:qFormat/>
    <w:pPr>
      <w:keepNext w:val="true"/>
      <w:keepLines w:val="true"/>
      <w:pBdr/>
      <w:spacing w:after="0" w:before="40" w:line="240" w:lineRule="auto"/>
      <w:ind/>
      <w:outlineLvl w:val="1"/>
    </w:pPr>
    <w:rPr>
      <w:rFonts w:ascii="Calibri Light" w:hAnsi="Calibri Light" w:eastAsia="Times New Roman"/>
      <w:color w:val="2e74b5"/>
      <w:sz w:val="26"/>
      <w:szCs w:val="26"/>
      <w:lang w:eastAsia="ru-RU"/>
    </w:rPr>
  </w:style>
  <w:style w:type="paragraph" w:styleId="721">
    <w:name w:val="Heading 3"/>
    <w:basedOn w:val="719"/>
    <w:link w:val="738"/>
    <w:uiPriority w:val="9"/>
    <w:qFormat/>
    <w:pPr>
      <w:pBdr/>
      <w:spacing w:after="100" w:afterAutospacing="1" w:before="100" w:beforeAutospacing="1" w:line="240" w:lineRule="auto"/>
      <w:ind/>
      <w:outlineLvl w:val="2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paragraph" w:styleId="725">
    <w:name w:val="Normal (Web)"/>
    <w:basedOn w:val="719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26">
    <w:name w:val="Footer"/>
    <w:basedOn w:val="719"/>
    <w:link w:val="727"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727" w:customStyle="1">
    <w:name w:val="Нижний колонтитул Знак"/>
    <w:link w:val="726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28">
    <w:name w:val="List Paragraph"/>
    <w:basedOn w:val="719"/>
    <w:uiPriority w:val="34"/>
    <w:qFormat/>
    <w:pPr>
      <w:pBdr/>
      <w:spacing w:after="0" w:line="240" w:lineRule="auto"/>
      <w:ind w:left="720"/>
      <w:contextualSpacing w:val="true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29">
    <w:name w:val="Balloon Text"/>
    <w:basedOn w:val="719"/>
    <w:link w:val="730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730" w:customStyle="1">
    <w:name w:val="Текст выноски Знак"/>
    <w:link w:val="729"/>
    <w:uiPriority w:val="99"/>
    <w:semiHidden/>
    <w:pPr>
      <w:pBdr/>
      <w:spacing/>
      <w:ind/>
    </w:pPr>
    <w:rPr>
      <w:rFonts w:ascii="Segoe UI" w:hAnsi="Segoe UI" w:cs="Segoe UI"/>
      <w:sz w:val="18"/>
      <w:szCs w:val="18"/>
      <w:lang w:eastAsia="en-US"/>
    </w:rPr>
  </w:style>
  <w:style w:type="paragraph" w:styleId="731" w:customStyle="1">
    <w:name w:val="3"/>
    <w:basedOn w:val="719"/>
    <w:next w:val="725"/>
    <w:uiPriority w:val="99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32">
    <w:name w:val="Strong"/>
    <w:uiPriority w:val="22"/>
    <w:qFormat/>
    <w:pPr>
      <w:pBdr/>
      <w:spacing/>
      <w:ind/>
    </w:pPr>
    <w:rPr>
      <w:b/>
      <w:bCs/>
    </w:rPr>
  </w:style>
  <w:style w:type="character" w:styleId="733" w:customStyle="1">
    <w:name w:val="Без интервала Знак"/>
    <w:link w:val="734"/>
    <w:uiPriority w:val="1"/>
    <w:pPr>
      <w:pBdr/>
      <w:spacing/>
      <w:ind/>
    </w:pPr>
    <w:rPr>
      <w:sz w:val="22"/>
      <w:szCs w:val="22"/>
    </w:rPr>
  </w:style>
  <w:style w:type="paragraph" w:styleId="734">
    <w:name w:val="No Spacing"/>
    <w:link w:val="733"/>
    <w:uiPriority w:val="1"/>
    <w:qFormat/>
    <w:pPr>
      <w:pBdr/>
      <w:spacing/>
      <w:ind/>
    </w:pPr>
    <w:rPr>
      <w:sz w:val="22"/>
      <w:szCs w:val="22"/>
    </w:rPr>
  </w:style>
  <w:style w:type="table" w:styleId="735">
    <w:name w:val="Table Grid"/>
    <w:basedOn w:val="723"/>
    <w:uiPriority w:val="39"/>
    <w:pPr>
      <w:pBdr/>
      <w:spacing/>
      <w:ind/>
    </w:pPr>
    <w:rPr>
      <w:rFonts w:ascii="Aptos" w:hAnsi="Aptos" w:eastAsia="Aptos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6">
    <w:name w:val="Emphasis"/>
    <w:uiPriority w:val="20"/>
    <w:qFormat/>
    <w:pPr>
      <w:pBdr/>
      <w:spacing/>
      <w:ind/>
    </w:pPr>
    <w:rPr>
      <w:i/>
      <w:iCs/>
    </w:rPr>
  </w:style>
  <w:style w:type="character" w:styleId="737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738" w:customStyle="1">
    <w:name w:val="Заголовок 3 Знак"/>
    <w:link w:val="721"/>
    <w:uiPriority w:val="9"/>
    <w:pPr>
      <w:pBdr/>
      <w:spacing/>
      <w:ind/>
    </w:pPr>
    <w:rPr>
      <w:rFonts w:ascii="Times New Roman" w:hAnsi="Times New Roman" w:eastAsia="Times New Roman"/>
      <w:b/>
      <w:bCs/>
      <w:sz w:val="27"/>
      <w:szCs w:val="27"/>
    </w:rPr>
  </w:style>
  <w:style w:type="character" w:styleId="739" w:customStyle="1">
    <w:name w:val="Заголовок 2 Знак"/>
    <w:link w:val="720"/>
    <w:uiPriority w:val="9"/>
    <w:qFormat/>
    <w:pPr>
      <w:pBdr/>
      <w:spacing/>
      <w:ind/>
    </w:pPr>
    <w:rPr>
      <w:rFonts w:ascii="Calibri Light" w:hAnsi="Calibri Light" w:eastAsia="Times New Roman"/>
      <w:color w:val="2e74b5"/>
      <w:sz w:val="26"/>
      <w:szCs w:val="26"/>
    </w:rPr>
  </w:style>
  <w:style w:type="paragraph" w:styleId="740">
    <w:name w:val="Header"/>
    <w:basedOn w:val="719"/>
    <w:link w:val="74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41" w:customStyle="1">
    <w:name w:val="Верхний колонтитул Знак"/>
    <w:link w:val="740"/>
    <w:uiPriority w:val="99"/>
    <w:pPr>
      <w:pBdr/>
      <w:spacing/>
      <w:ind/>
    </w:pPr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223B7-EB79-46BF-B4ED-F29FD9BE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revision>7</cp:revision>
  <dcterms:created xsi:type="dcterms:W3CDTF">2025-11-26T05:09:00Z</dcterms:created>
  <dcterms:modified xsi:type="dcterms:W3CDTF">2025-11-27T09:32:47Z</dcterms:modified>
</cp:coreProperties>
</file>